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8C71" w14:textId="679020B6" w:rsidR="00452962" w:rsidRPr="007E1AB6" w:rsidRDefault="00EC396E" w:rsidP="000D4E9D">
      <w:pPr>
        <w:jc w:val="both"/>
        <w:rPr>
          <w:rFonts w:ascii="Attractive" w:hAnsi="Attractive" w:cs="Arial"/>
          <w:b/>
          <w:bCs/>
          <w:sz w:val="20"/>
          <w:szCs w:val="20"/>
        </w:rPr>
      </w:pPr>
      <w:bookmarkStart w:id="0" w:name="_Hlk83128504"/>
      <w:bookmarkStart w:id="1" w:name="_Hlk85672292"/>
      <w:r w:rsidRPr="007E1AB6">
        <w:rPr>
          <w:rFonts w:ascii="Attractive" w:hAnsi="Attractive" w:cs="Arial"/>
          <w:b/>
          <w:bCs/>
          <w:sz w:val="20"/>
          <w:szCs w:val="20"/>
        </w:rPr>
        <w:t xml:space="preserve">БЪДЕЩЕ НЕЗАБРАВИМО </w:t>
      </w:r>
      <w:r w:rsidR="00F03D36" w:rsidRPr="007E1AB6">
        <w:rPr>
          <w:rFonts w:ascii="Attractive" w:hAnsi="Attractive" w:cs="Arial"/>
          <w:b/>
          <w:bCs/>
          <w:sz w:val="20"/>
          <w:szCs w:val="20"/>
        </w:rPr>
        <w:t>– ФАЗА I</w:t>
      </w:r>
      <w:r w:rsidR="001C26FD" w:rsidRPr="007E1AB6">
        <w:rPr>
          <w:rFonts w:ascii="Attractive" w:hAnsi="Attractive" w:cs="Arial"/>
          <w:b/>
          <w:bCs/>
          <w:sz w:val="20"/>
          <w:szCs w:val="20"/>
        </w:rPr>
        <w:t>I</w:t>
      </w:r>
      <w:r w:rsidR="004204BA" w:rsidRPr="007E1AB6">
        <w:rPr>
          <w:rFonts w:ascii="Attractive" w:hAnsi="Attractive" w:cs="Arial"/>
          <w:b/>
          <w:bCs/>
          <w:sz w:val="20"/>
          <w:szCs w:val="20"/>
        </w:rPr>
        <w:t>I</w:t>
      </w:r>
    </w:p>
    <w:p w14:paraId="6B686524" w14:textId="7C1B069E" w:rsidR="0090540B" w:rsidRDefault="00F35370" w:rsidP="00F35370">
      <w:pPr>
        <w:rPr>
          <w:rFonts w:ascii="Attractive" w:hAnsi="Attractive" w:cs="Arial"/>
          <w:sz w:val="20"/>
          <w:szCs w:val="20"/>
        </w:rPr>
      </w:pPr>
      <w:r w:rsidRPr="007E1AB6">
        <w:rPr>
          <w:rFonts w:ascii="Attractive" w:hAnsi="Attractive" w:cs="Arial"/>
          <w:color w:val="000000"/>
          <w:sz w:val="20"/>
          <w:szCs w:val="20"/>
        </w:rPr>
        <w:t>Under Deconstruction</w:t>
      </w:r>
      <w:r w:rsidR="0090540B" w:rsidRPr="007E1AB6">
        <w:rPr>
          <w:rFonts w:ascii="Attractive" w:hAnsi="Attractive" w:cs="Arial"/>
          <w:sz w:val="20"/>
          <w:szCs w:val="20"/>
        </w:rPr>
        <w:br/>
        <w:t>окт</w:t>
      </w:r>
      <w:r w:rsidR="00502D04" w:rsidRPr="007E1AB6">
        <w:rPr>
          <w:rFonts w:ascii="Attractive" w:hAnsi="Attractive" w:cs="Arial"/>
          <w:sz w:val="20"/>
          <w:szCs w:val="20"/>
          <w:lang w:val="bg-BG"/>
        </w:rPr>
        <w:t>о</w:t>
      </w:r>
      <w:r w:rsidR="0090540B" w:rsidRPr="007E1AB6">
        <w:rPr>
          <w:rFonts w:ascii="Attractive" w:hAnsi="Attractive" w:cs="Arial"/>
          <w:sz w:val="20"/>
          <w:szCs w:val="20"/>
        </w:rPr>
        <w:t>мври</w:t>
      </w:r>
      <w:r w:rsidR="0090540B" w:rsidRPr="007E1AB6">
        <w:rPr>
          <w:rFonts w:ascii="Attractive" w:hAnsi="Attractive" w:cs="Arial"/>
          <w:sz w:val="20"/>
          <w:szCs w:val="20"/>
          <w:lang w:val="bg-BG"/>
        </w:rPr>
        <w:t xml:space="preserve"> - ноември</w:t>
      </w:r>
      <w:r w:rsidR="0090540B" w:rsidRPr="007E1AB6">
        <w:rPr>
          <w:rFonts w:ascii="Attractive" w:hAnsi="Attractive" w:cs="Arial"/>
          <w:sz w:val="20"/>
          <w:szCs w:val="20"/>
        </w:rPr>
        <w:t xml:space="preserve"> 2021</w:t>
      </w:r>
    </w:p>
    <w:p w14:paraId="33D9E50B" w14:textId="77777777" w:rsidR="00F5241B" w:rsidRPr="007E1AB6" w:rsidRDefault="00F5241B" w:rsidP="00F35370">
      <w:pPr>
        <w:rPr>
          <w:rFonts w:ascii="Attractive" w:hAnsi="Attractive" w:cs="Arial"/>
          <w:sz w:val="20"/>
          <w:szCs w:val="20"/>
          <w:lang w:val="bg-BG"/>
        </w:rPr>
      </w:pPr>
    </w:p>
    <w:p w14:paraId="13907F0F" w14:textId="71E4FB67" w:rsidR="00452962" w:rsidRPr="007E1AB6" w:rsidRDefault="00452962" w:rsidP="000D4E9D">
      <w:pPr>
        <w:jc w:val="both"/>
        <w:rPr>
          <w:rFonts w:ascii="Attractive" w:hAnsi="Attractive" w:cs="Arial"/>
          <w:sz w:val="20"/>
          <w:szCs w:val="20"/>
        </w:rPr>
      </w:pPr>
    </w:p>
    <w:p w14:paraId="19FBF003" w14:textId="4845C482" w:rsidR="00F35370" w:rsidRPr="007E1AB6" w:rsidRDefault="00F35370" w:rsidP="000D4E9D">
      <w:pPr>
        <w:jc w:val="both"/>
        <w:rPr>
          <w:rFonts w:ascii="Attractive" w:hAnsi="Attractive" w:cs="Arial"/>
          <w:sz w:val="20"/>
          <w:szCs w:val="20"/>
          <w:lang w:val="bg-BG"/>
        </w:rPr>
      </w:pPr>
    </w:p>
    <w:p w14:paraId="009702F1" w14:textId="0093E971" w:rsidR="007D1610" w:rsidRDefault="007D1610" w:rsidP="007D1610">
      <w:pPr>
        <w:jc w:val="both"/>
        <w:rPr>
          <w:rFonts w:ascii="Attractive" w:hAnsi="Attractive" w:cs="Arial"/>
          <w:sz w:val="20"/>
          <w:szCs w:val="20"/>
          <w:lang w:val="bg-BG"/>
        </w:rPr>
      </w:pPr>
      <w:r w:rsidRPr="007D1610">
        <w:rPr>
          <w:rFonts w:ascii="Attractive" w:hAnsi="Attractive" w:cs="Arial"/>
          <w:sz w:val="20"/>
          <w:szCs w:val="20"/>
          <w:lang w:val="bg-BG"/>
        </w:rPr>
        <w:t xml:space="preserve">След като в предишните си две фази FUTURE UNFORGETTABLE обособи и разгледа теми като   политическа опозиция, институционални дефицити, индивидуализъм, тялото като инструмент и политическо, чупливостта на границите (във Фаза I) и теми, ангажирани с изследване на локалните артистични екосистеми, формирането на неформални средища, предаване на знание и памет, практиките на диалог, проявленията извън „центъра“ (във Фаза II), в третата си фаза FUTURE UNFORGETTABLE през собствен фокус и анализ ще изведе характерни специфики за българското съвременно изкуство. </w:t>
      </w:r>
    </w:p>
    <w:p w14:paraId="456F3FBC" w14:textId="77777777" w:rsidR="007D1610" w:rsidRPr="007D1610" w:rsidRDefault="007D1610" w:rsidP="007D1610">
      <w:pPr>
        <w:jc w:val="both"/>
        <w:rPr>
          <w:rFonts w:ascii="Attractive" w:hAnsi="Attractive" w:cs="Arial"/>
          <w:sz w:val="20"/>
          <w:szCs w:val="20"/>
          <w:lang w:val="bg-BG"/>
        </w:rPr>
      </w:pPr>
    </w:p>
    <w:p w14:paraId="3C587E70" w14:textId="57ECE52A" w:rsidR="007D1610" w:rsidRDefault="007D1610" w:rsidP="007D1610">
      <w:pPr>
        <w:jc w:val="both"/>
        <w:rPr>
          <w:rFonts w:ascii="Attractive" w:hAnsi="Attractive" w:cs="Arial"/>
          <w:sz w:val="20"/>
          <w:szCs w:val="20"/>
          <w:lang w:val="bg-BG"/>
        </w:rPr>
      </w:pPr>
      <w:r w:rsidRPr="007D1610">
        <w:rPr>
          <w:rFonts w:ascii="Attractive" w:hAnsi="Attractive" w:cs="Arial"/>
          <w:sz w:val="20"/>
          <w:szCs w:val="20"/>
          <w:lang w:val="bg-BG"/>
        </w:rPr>
        <w:t xml:space="preserve">Наблюдавайки канона на българското съвременно изкуство днес, опитвайки се да синтезираме максимално, бихме предположили, че наративът в творчеството на установените автори придава обобщаващ характер на българското в изкуството. Това е онзи малък наратив, онези малки истории или не-истории, появяващи се като мърморещ или спамващ реалността сигнал, умозрения или дори разкази, изграждащи свят и ареал. Той има характера на диалог, спор, разговор, бърборене и въобще на динамично плетящ се наратив. Той се появява като текст в тялото на творбата, но и съществува в динамиката под повърхността на творбата.  </w:t>
      </w:r>
    </w:p>
    <w:p w14:paraId="362067B5" w14:textId="77777777" w:rsidR="007D1610" w:rsidRPr="007D1610" w:rsidRDefault="007D1610" w:rsidP="007D1610">
      <w:pPr>
        <w:jc w:val="both"/>
        <w:rPr>
          <w:rFonts w:ascii="Attractive" w:hAnsi="Attractive" w:cs="Arial"/>
          <w:sz w:val="20"/>
          <w:szCs w:val="20"/>
          <w:lang w:val="bg-BG"/>
        </w:rPr>
      </w:pPr>
    </w:p>
    <w:p w14:paraId="29F772F2" w14:textId="1437505E" w:rsidR="007D1610" w:rsidRDefault="007D1610" w:rsidP="007D1610">
      <w:pPr>
        <w:jc w:val="both"/>
        <w:rPr>
          <w:rFonts w:ascii="Attractive" w:hAnsi="Attractive" w:cs="Arial"/>
          <w:sz w:val="20"/>
          <w:szCs w:val="20"/>
          <w:lang w:val="bg-BG"/>
        </w:rPr>
      </w:pPr>
      <w:r w:rsidRPr="007D1610">
        <w:rPr>
          <w:rFonts w:ascii="Attractive" w:hAnsi="Attractive" w:cs="Arial"/>
          <w:sz w:val="20"/>
          <w:szCs w:val="20"/>
          <w:lang w:val="bg-BG"/>
        </w:rPr>
        <w:t>Най-разпознаваеми в тези скрити или явни динамични наративи са виталните текстови стилове, иронията, хуморът, парадоксът, преобръщанията на смисъла, формата и материала. Те разкриват човешки, но и локални теми, народопсихология и светоглед. В българското изкуство, както и в българската действителност много често се прокрадва онова „да ама не“, което е и разочарование, и усмивка, начин на живот, меланхолия и виталност, темперамент. Творбата в някакъв смисъл се опитва да установи идентичност, да установи самата себе си, но като че ли и се люшка, оставайки в зоната на пакостничеството, играта, недовършеността, отворения край.</w:t>
      </w:r>
    </w:p>
    <w:p w14:paraId="2912CFCF" w14:textId="77777777" w:rsidR="007D1610" w:rsidRPr="007D1610" w:rsidRDefault="007D1610" w:rsidP="007D1610">
      <w:pPr>
        <w:jc w:val="both"/>
        <w:rPr>
          <w:rFonts w:ascii="Attractive" w:hAnsi="Attractive" w:cs="Arial"/>
          <w:sz w:val="20"/>
          <w:szCs w:val="20"/>
          <w:lang w:val="bg-BG"/>
        </w:rPr>
      </w:pPr>
    </w:p>
    <w:p w14:paraId="15016E35" w14:textId="51BB11BD" w:rsidR="007D1610" w:rsidRDefault="007D1610" w:rsidP="007D1610">
      <w:pPr>
        <w:jc w:val="both"/>
        <w:rPr>
          <w:rFonts w:ascii="Attractive" w:hAnsi="Attractive" w:cs="Arial"/>
          <w:sz w:val="20"/>
          <w:szCs w:val="20"/>
          <w:lang w:val="bg-BG"/>
        </w:rPr>
      </w:pPr>
      <w:r w:rsidRPr="007D1610">
        <w:rPr>
          <w:rFonts w:ascii="Attractive" w:hAnsi="Attractive" w:cs="Arial"/>
          <w:sz w:val="20"/>
          <w:szCs w:val="20"/>
          <w:lang w:val="bg-BG"/>
        </w:rPr>
        <w:t>Заимствайки името си от творбата на Стефан Николаев „Under Deconstruction“, базовата изложба на FUTURE UNFORGETTABLE Фаза III ще бъде физически представена именно в такова място в преход, каквато е новостроящата се сграда DOT, в близост до колоритния и наситен с множество характери „Женски пазар“ в София. Това е сграда със смесени функции, чиято артистична динамика и концепция се разработва от Sarieva и през 2022 паралелно на собствените си функции ще бъде и място за прояви на галерията. В рамките на изложбата „Under Deconstruction“ ще се представят творби на авторите Лъчезар Бояджиев, Стела Василева, Зоран Георгиев, Правдолюб Иванов, Нина Ковачева, Михаил Михайлов, Иван Мудов, Стефан Николаев, Недко Солаков, Камен Стоянов и Самуил Стоянов.</w:t>
      </w:r>
    </w:p>
    <w:p w14:paraId="10A45BD3" w14:textId="77777777" w:rsidR="007D1610" w:rsidRPr="007D1610" w:rsidRDefault="007D1610" w:rsidP="007D1610">
      <w:pPr>
        <w:jc w:val="both"/>
        <w:rPr>
          <w:rFonts w:ascii="Attractive" w:hAnsi="Attractive" w:cs="Arial"/>
          <w:sz w:val="20"/>
          <w:szCs w:val="20"/>
          <w:lang w:val="bg-BG"/>
        </w:rPr>
      </w:pPr>
    </w:p>
    <w:p w14:paraId="72ED94E2" w14:textId="0C63712B" w:rsidR="007D1610" w:rsidRDefault="007D1610" w:rsidP="007D1610">
      <w:pPr>
        <w:jc w:val="both"/>
        <w:rPr>
          <w:rFonts w:ascii="Attractive" w:hAnsi="Attractive" w:cs="Arial"/>
          <w:sz w:val="20"/>
          <w:szCs w:val="20"/>
          <w:lang w:val="bg-BG"/>
        </w:rPr>
      </w:pPr>
      <w:r w:rsidRPr="007D1610">
        <w:rPr>
          <w:rFonts w:ascii="Attractive" w:hAnsi="Attractive" w:cs="Arial"/>
          <w:sz w:val="20"/>
          <w:szCs w:val="20"/>
          <w:lang w:val="bg-BG"/>
        </w:rPr>
        <w:t>Както и във Фаза I, FUTURE UNFORGETTABLE ще приобщи към темата си и други пространства като реализиран сателитен изложбен жест в софийската галерия Structura с представяне на творба на Даниела Костова.</w:t>
      </w:r>
    </w:p>
    <w:p w14:paraId="5DF924FC" w14:textId="77777777" w:rsidR="007D1610" w:rsidRPr="007D1610" w:rsidRDefault="007D1610" w:rsidP="007D1610">
      <w:pPr>
        <w:jc w:val="both"/>
        <w:rPr>
          <w:rFonts w:ascii="Attractive" w:hAnsi="Attractive" w:cs="Arial"/>
          <w:sz w:val="20"/>
          <w:szCs w:val="20"/>
          <w:lang w:val="bg-BG"/>
        </w:rPr>
      </w:pPr>
    </w:p>
    <w:p w14:paraId="1F7593B2" w14:textId="3A0CB163" w:rsidR="007D1610" w:rsidRDefault="007D1610" w:rsidP="007D1610">
      <w:pPr>
        <w:jc w:val="both"/>
        <w:rPr>
          <w:rFonts w:ascii="Attractive" w:hAnsi="Attractive" w:cs="Arial"/>
          <w:sz w:val="20"/>
          <w:szCs w:val="20"/>
          <w:lang w:val="bg-BG"/>
        </w:rPr>
      </w:pPr>
      <w:r w:rsidRPr="007D1610">
        <w:rPr>
          <w:rFonts w:ascii="Attractive" w:hAnsi="Attractive" w:cs="Arial"/>
          <w:sz w:val="20"/>
          <w:szCs w:val="20"/>
          <w:lang w:val="bg-BG"/>
        </w:rPr>
        <w:t>Произведенията в изложбите са основно притежание на частни колекции от Пловдив и София и малка част - на авторите и галериите.</w:t>
      </w:r>
    </w:p>
    <w:p w14:paraId="13FDF4A4" w14:textId="77777777" w:rsidR="007D1610" w:rsidRPr="007D1610" w:rsidRDefault="007D1610" w:rsidP="007D1610">
      <w:pPr>
        <w:jc w:val="both"/>
        <w:rPr>
          <w:rFonts w:ascii="Attractive" w:hAnsi="Attractive" w:cs="Arial"/>
          <w:sz w:val="20"/>
          <w:szCs w:val="20"/>
          <w:lang w:val="bg-BG"/>
        </w:rPr>
      </w:pPr>
    </w:p>
    <w:p w14:paraId="29BFE5D3" w14:textId="4A59FCE1" w:rsidR="002C3751" w:rsidRDefault="007D1610" w:rsidP="007D1610">
      <w:pPr>
        <w:jc w:val="both"/>
        <w:rPr>
          <w:rFonts w:ascii="Attractive" w:hAnsi="Attractive" w:cs="Arial"/>
          <w:sz w:val="20"/>
          <w:szCs w:val="20"/>
          <w:lang w:val="bg-BG"/>
        </w:rPr>
      </w:pPr>
      <w:r w:rsidRPr="007D1610">
        <w:rPr>
          <w:rFonts w:ascii="Attractive" w:hAnsi="Attractive" w:cs="Arial"/>
          <w:sz w:val="20"/>
          <w:szCs w:val="20"/>
          <w:lang w:val="bg-BG"/>
        </w:rPr>
        <w:t xml:space="preserve">ФАЗА III представя линията на мислене от Раздел III на цялостната концепция на мултижанровата ситуация в шест фази FUTURE UNFORGETTABLE. Цялата концепция може да бъде прочетена в трета точка в програмния текст на Веселина Сариева, достъпен на </w:t>
      </w:r>
      <w:hyperlink r:id="rId7" w:history="1">
        <w:r w:rsidRPr="00FE1721">
          <w:rPr>
            <w:rStyle w:val="a3"/>
            <w:rFonts w:ascii="Attractive" w:hAnsi="Attractive" w:cs="Arial"/>
            <w:sz w:val="20"/>
            <w:szCs w:val="20"/>
            <w:lang w:val="bg-BG"/>
          </w:rPr>
          <w:t>www.futureunforgettable.com</w:t>
        </w:r>
      </w:hyperlink>
      <w:r w:rsidRPr="007D1610">
        <w:rPr>
          <w:rFonts w:ascii="Attractive" w:hAnsi="Attractive" w:cs="Arial"/>
          <w:sz w:val="20"/>
          <w:szCs w:val="20"/>
          <w:lang w:val="bg-BG"/>
        </w:rPr>
        <w:t>.</w:t>
      </w:r>
    </w:p>
    <w:p w14:paraId="3B9B0A89" w14:textId="77777777" w:rsidR="007D1610" w:rsidRDefault="007D1610" w:rsidP="007D1610">
      <w:pPr>
        <w:jc w:val="both"/>
        <w:rPr>
          <w:rFonts w:ascii="Attractive" w:hAnsi="Attractive" w:cs="Arial"/>
          <w:sz w:val="20"/>
          <w:szCs w:val="20"/>
        </w:rPr>
      </w:pPr>
    </w:p>
    <w:p w14:paraId="5B9AD182" w14:textId="05986D4F" w:rsidR="00D76580" w:rsidRDefault="00D76580" w:rsidP="000D4E9D">
      <w:pPr>
        <w:jc w:val="both"/>
        <w:rPr>
          <w:rFonts w:ascii="Attractive" w:hAnsi="Attractive" w:cs="Arial"/>
          <w:sz w:val="20"/>
          <w:szCs w:val="20"/>
        </w:rPr>
      </w:pPr>
    </w:p>
    <w:p w14:paraId="43A61264" w14:textId="77777777" w:rsidR="00F5241B" w:rsidRPr="007E1AB6" w:rsidRDefault="00F5241B" w:rsidP="000D4E9D">
      <w:pPr>
        <w:jc w:val="both"/>
        <w:rPr>
          <w:rFonts w:ascii="Attractive" w:hAnsi="Attractive" w:cs="Arial"/>
          <w:sz w:val="20"/>
          <w:szCs w:val="20"/>
        </w:rPr>
      </w:pPr>
    </w:p>
    <w:bookmarkEnd w:id="0"/>
    <w:p w14:paraId="344B5020" w14:textId="60D15B1F" w:rsidR="00452962" w:rsidRPr="007E1AB6" w:rsidRDefault="006A694D" w:rsidP="006A694D">
      <w:pPr>
        <w:jc w:val="both"/>
        <w:rPr>
          <w:rFonts w:ascii="Attractive" w:hAnsi="Attractive" w:cs="Arial"/>
          <w:b/>
          <w:bCs/>
          <w:sz w:val="20"/>
          <w:szCs w:val="20"/>
        </w:rPr>
      </w:pPr>
      <w:r w:rsidRPr="007E1AB6">
        <w:rPr>
          <w:rFonts w:ascii="Attractive" w:hAnsi="Attractive" w:cs="Arial"/>
          <w:b/>
          <w:bCs/>
          <w:sz w:val="20"/>
          <w:szCs w:val="20"/>
        </w:rPr>
        <w:lastRenderedPageBreak/>
        <w:t>&gt;</w:t>
      </w:r>
      <w:r w:rsidR="00452962" w:rsidRPr="007E1AB6">
        <w:rPr>
          <w:rFonts w:ascii="Attractive" w:hAnsi="Attractive" w:cs="Arial"/>
          <w:b/>
          <w:bCs/>
          <w:sz w:val="20"/>
          <w:szCs w:val="20"/>
        </w:rPr>
        <w:t xml:space="preserve"> </w:t>
      </w:r>
      <w:r w:rsidR="00F35370" w:rsidRPr="007E1AB6">
        <w:rPr>
          <w:rFonts w:ascii="Attractive" w:hAnsi="Attractive" w:cs="Arial"/>
          <w:b/>
          <w:bCs/>
          <w:sz w:val="20"/>
          <w:szCs w:val="20"/>
          <w:lang w:val="bg-BG"/>
        </w:rPr>
        <w:t xml:space="preserve">основна </w:t>
      </w:r>
      <w:r w:rsidR="00452962" w:rsidRPr="007E1AB6">
        <w:rPr>
          <w:rFonts w:ascii="Attractive" w:hAnsi="Attractive" w:cs="Arial"/>
          <w:b/>
          <w:bCs/>
          <w:sz w:val="20"/>
          <w:szCs w:val="20"/>
        </w:rPr>
        <w:t>изложба</w:t>
      </w:r>
    </w:p>
    <w:p w14:paraId="4BA7BCDE" w14:textId="19B53D04" w:rsidR="00F35370" w:rsidRPr="007E1AB6" w:rsidRDefault="00F35370" w:rsidP="006A694D">
      <w:pPr>
        <w:jc w:val="both"/>
        <w:rPr>
          <w:rFonts w:ascii="Attractive" w:hAnsi="Attractive" w:cs="Arial"/>
          <w:b/>
          <w:bCs/>
          <w:sz w:val="20"/>
          <w:szCs w:val="20"/>
        </w:rPr>
      </w:pPr>
    </w:p>
    <w:p w14:paraId="1A3C5C4D" w14:textId="561851D9" w:rsidR="004F5C28" w:rsidRPr="007E1AB6" w:rsidRDefault="00863FA4" w:rsidP="006A694D">
      <w:pPr>
        <w:jc w:val="both"/>
        <w:rPr>
          <w:rFonts w:ascii="Attractive" w:hAnsi="Attractive" w:cs="Arial"/>
          <w:b/>
          <w:bCs/>
          <w:sz w:val="20"/>
          <w:szCs w:val="20"/>
        </w:rPr>
      </w:pPr>
      <w:r w:rsidRPr="007E1AB6">
        <w:rPr>
          <w:rFonts w:ascii="Attractive" w:hAnsi="Attractive" w:cs="Arial"/>
          <w:b/>
          <w:bCs/>
          <w:sz w:val="20"/>
          <w:szCs w:val="20"/>
        </w:rPr>
        <w:t>БЪДЕЩЕ НЕЗАБРАВИМО – ФАЗА III</w:t>
      </w:r>
    </w:p>
    <w:p w14:paraId="2DD4CD37" w14:textId="136B4CA8" w:rsidR="00863FA4" w:rsidRPr="007E1AB6" w:rsidRDefault="00863FA4" w:rsidP="00F35370">
      <w:pPr>
        <w:jc w:val="both"/>
        <w:rPr>
          <w:rFonts w:ascii="Attractive" w:hAnsi="Attractive" w:cs="Arial"/>
          <w:b/>
          <w:bCs/>
          <w:sz w:val="20"/>
          <w:szCs w:val="20"/>
        </w:rPr>
      </w:pPr>
      <w:r w:rsidRPr="007E1AB6">
        <w:rPr>
          <w:rFonts w:ascii="Attractive" w:hAnsi="Attractive" w:cs="Arial"/>
          <w:b/>
          <w:bCs/>
          <w:color w:val="000000"/>
          <w:sz w:val="20"/>
          <w:szCs w:val="20"/>
        </w:rPr>
        <w:t>UNDER DECONSTRUCTION</w:t>
      </w:r>
      <w:r w:rsidRPr="007E1AB6">
        <w:rPr>
          <w:rFonts w:ascii="Attractive" w:hAnsi="Attractive" w:cs="Arial"/>
          <w:b/>
          <w:bCs/>
          <w:sz w:val="20"/>
          <w:szCs w:val="20"/>
        </w:rPr>
        <w:t xml:space="preserve"> </w:t>
      </w:r>
    </w:p>
    <w:p w14:paraId="3180894C" w14:textId="15B3CD39" w:rsidR="00F35370" w:rsidRPr="007E1AB6" w:rsidRDefault="00F35370" w:rsidP="00F35370">
      <w:pPr>
        <w:jc w:val="both"/>
        <w:rPr>
          <w:rFonts w:ascii="Attractive" w:hAnsi="Attractive" w:cs="Arial"/>
          <w:sz w:val="20"/>
          <w:szCs w:val="20"/>
        </w:rPr>
      </w:pPr>
      <w:r w:rsidRPr="007E1AB6">
        <w:rPr>
          <w:rFonts w:ascii="Attractive" w:hAnsi="Attractive" w:cs="Arial"/>
          <w:sz w:val="20"/>
          <w:szCs w:val="20"/>
        </w:rPr>
        <w:t>основна изложба</w:t>
      </w:r>
    </w:p>
    <w:p w14:paraId="2B1FEAEC" w14:textId="77777777" w:rsidR="00F35370" w:rsidRPr="007E1AB6" w:rsidRDefault="00F35370" w:rsidP="00F35370">
      <w:pPr>
        <w:jc w:val="both"/>
        <w:rPr>
          <w:rFonts w:ascii="Attractive" w:hAnsi="Attractive" w:cs="Arial"/>
          <w:sz w:val="20"/>
          <w:szCs w:val="20"/>
        </w:rPr>
      </w:pPr>
    </w:p>
    <w:p w14:paraId="02843010" w14:textId="60AD5B7E" w:rsidR="00F35370" w:rsidRPr="007E1AB6" w:rsidRDefault="00F35370" w:rsidP="00F35370">
      <w:pPr>
        <w:jc w:val="both"/>
        <w:rPr>
          <w:rFonts w:ascii="Attractive" w:hAnsi="Attractive" w:cs="Arial"/>
          <w:sz w:val="20"/>
          <w:szCs w:val="20"/>
          <w:lang w:val="bg-BG"/>
        </w:rPr>
      </w:pPr>
      <w:r w:rsidRPr="007E1AB6">
        <w:rPr>
          <w:rFonts w:ascii="Attractive" w:hAnsi="Attractive" w:cs="Arial"/>
          <w:sz w:val="20"/>
          <w:szCs w:val="20"/>
        </w:rPr>
        <w:t>29 октомври</w:t>
      </w:r>
      <w:r w:rsidR="00863FA4" w:rsidRPr="007E1AB6">
        <w:rPr>
          <w:rFonts w:ascii="Attractive" w:hAnsi="Attractive" w:cs="Arial"/>
          <w:sz w:val="20"/>
          <w:szCs w:val="20"/>
          <w:lang w:val="bg-BG"/>
        </w:rPr>
        <w:t xml:space="preserve"> - </w:t>
      </w:r>
      <w:r w:rsidRPr="007E1AB6">
        <w:rPr>
          <w:rFonts w:ascii="Attractive" w:hAnsi="Attractive" w:cs="Arial"/>
          <w:sz w:val="20"/>
          <w:szCs w:val="20"/>
        </w:rPr>
        <w:t xml:space="preserve"> </w:t>
      </w:r>
      <w:r w:rsidR="00863FA4" w:rsidRPr="007E1AB6">
        <w:rPr>
          <w:rFonts w:ascii="Attractive" w:hAnsi="Attractive" w:cs="Arial"/>
          <w:sz w:val="20"/>
          <w:szCs w:val="20"/>
        </w:rPr>
        <w:t xml:space="preserve">30 </w:t>
      </w:r>
      <w:r w:rsidR="00863FA4" w:rsidRPr="007E1AB6">
        <w:rPr>
          <w:rFonts w:ascii="Attractive" w:hAnsi="Attractive" w:cs="Arial"/>
          <w:sz w:val="20"/>
          <w:szCs w:val="20"/>
          <w:lang w:val="bg-BG"/>
        </w:rPr>
        <w:t>октомври</w:t>
      </w:r>
      <w:r w:rsidR="00B51147" w:rsidRPr="007E1AB6">
        <w:rPr>
          <w:rFonts w:ascii="Attractive" w:hAnsi="Attractive" w:cs="Arial"/>
          <w:sz w:val="20"/>
          <w:szCs w:val="20"/>
          <w:lang w:val="bg-BG"/>
        </w:rPr>
        <w:t xml:space="preserve"> 2021</w:t>
      </w:r>
    </w:p>
    <w:p w14:paraId="24347E80" w14:textId="396190CF" w:rsidR="00F35370" w:rsidRPr="007E1AB6" w:rsidRDefault="004F5C28" w:rsidP="00F35370">
      <w:pPr>
        <w:jc w:val="both"/>
        <w:rPr>
          <w:rFonts w:ascii="Attractive" w:hAnsi="Attractive" w:cs="Arial"/>
          <w:sz w:val="20"/>
          <w:szCs w:val="20"/>
          <w:lang w:val="bg-BG"/>
        </w:rPr>
      </w:pPr>
      <w:r w:rsidRPr="007E1AB6">
        <w:rPr>
          <w:rFonts w:ascii="Attractive" w:hAnsi="Attractive" w:cs="Arial"/>
          <w:sz w:val="20"/>
          <w:szCs w:val="20"/>
          <w:lang w:val="bg-BG"/>
        </w:rPr>
        <w:t>д</w:t>
      </w:r>
      <w:r w:rsidR="00863FA4" w:rsidRPr="007E1AB6">
        <w:rPr>
          <w:rFonts w:ascii="Attractive" w:hAnsi="Attractive" w:cs="Arial"/>
          <w:sz w:val="20"/>
          <w:szCs w:val="20"/>
          <w:lang w:val="bg-BG"/>
        </w:rPr>
        <w:t>ълго о</w:t>
      </w:r>
      <w:r w:rsidR="00F35370" w:rsidRPr="007E1AB6">
        <w:rPr>
          <w:rFonts w:ascii="Attractive" w:hAnsi="Attractive" w:cs="Arial"/>
          <w:sz w:val="20"/>
          <w:szCs w:val="20"/>
        </w:rPr>
        <w:t xml:space="preserve">ткриване: </w:t>
      </w:r>
      <w:r w:rsidR="00863FA4" w:rsidRPr="007E1AB6">
        <w:rPr>
          <w:rFonts w:ascii="Attractive" w:hAnsi="Attractive" w:cs="Arial"/>
          <w:sz w:val="20"/>
          <w:szCs w:val="20"/>
          <w:lang w:val="bg-BG"/>
        </w:rPr>
        <w:t>29 октомври,</w:t>
      </w:r>
      <w:r w:rsidR="00F35370" w:rsidRPr="007E1AB6">
        <w:rPr>
          <w:rFonts w:ascii="Attractive" w:hAnsi="Attractive" w:cs="Arial"/>
          <w:sz w:val="20"/>
          <w:szCs w:val="20"/>
        </w:rPr>
        <w:t xml:space="preserve"> </w:t>
      </w:r>
      <w:r w:rsidR="00863FA4" w:rsidRPr="007E1AB6">
        <w:rPr>
          <w:rFonts w:ascii="Attractive" w:hAnsi="Attractive" w:cs="Arial"/>
          <w:sz w:val="20"/>
          <w:szCs w:val="20"/>
          <w:lang w:val="bg-BG"/>
        </w:rPr>
        <w:t xml:space="preserve">петък, </w:t>
      </w:r>
      <w:r w:rsidR="00F35370" w:rsidRPr="007E1AB6">
        <w:rPr>
          <w:rFonts w:ascii="Attractive" w:hAnsi="Attractive" w:cs="Arial"/>
          <w:sz w:val="20"/>
          <w:szCs w:val="20"/>
          <w:lang w:val="bg-BG"/>
        </w:rPr>
        <w:t>1</w:t>
      </w:r>
      <w:r w:rsidR="00863FA4" w:rsidRPr="007E1AB6">
        <w:rPr>
          <w:rFonts w:ascii="Attractive" w:hAnsi="Attractive" w:cs="Arial"/>
          <w:sz w:val="20"/>
          <w:szCs w:val="20"/>
          <w:lang w:val="bg-BG"/>
        </w:rPr>
        <w:t>4</w:t>
      </w:r>
      <w:r w:rsidR="00F35370" w:rsidRPr="007E1AB6">
        <w:rPr>
          <w:rFonts w:ascii="Attractive" w:hAnsi="Attractive" w:cs="Arial"/>
          <w:sz w:val="20"/>
          <w:szCs w:val="20"/>
          <w:lang w:val="bg-BG"/>
        </w:rPr>
        <w:t>:00 – 20:00 ч.</w:t>
      </w:r>
      <w:r w:rsidR="00863FA4" w:rsidRPr="007E1AB6">
        <w:rPr>
          <w:rFonts w:ascii="Attractive" w:hAnsi="Attractive" w:cs="Arial"/>
          <w:color w:val="000000"/>
          <w:sz w:val="20"/>
          <w:szCs w:val="20"/>
        </w:rPr>
        <w:t xml:space="preserve"> </w:t>
      </w:r>
    </w:p>
    <w:p w14:paraId="521F7DFE" w14:textId="2DE48254" w:rsidR="00863FA4" w:rsidRPr="007E1AB6" w:rsidRDefault="00863FA4" w:rsidP="00F35370">
      <w:pPr>
        <w:jc w:val="both"/>
        <w:rPr>
          <w:rFonts w:ascii="Attractive" w:hAnsi="Attractive" w:cs="Arial"/>
          <w:sz w:val="20"/>
          <w:szCs w:val="20"/>
          <w:lang w:val="bg-BG"/>
        </w:rPr>
      </w:pPr>
      <w:r w:rsidRPr="007E1AB6">
        <w:rPr>
          <w:rFonts w:ascii="Attractive" w:hAnsi="Attractive" w:cs="Arial"/>
          <w:color w:val="000000"/>
          <w:sz w:val="20"/>
          <w:szCs w:val="20"/>
          <w:lang w:val="bg-BG"/>
        </w:rPr>
        <w:t xml:space="preserve">турове с куратора на изложбата: </w:t>
      </w:r>
      <w:r w:rsidRPr="007E1AB6">
        <w:rPr>
          <w:rFonts w:ascii="Attractive" w:hAnsi="Attractive" w:cs="Arial"/>
          <w:color w:val="000000"/>
          <w:sz w:val="20"/>
          <w:szCs w:val="20"/>
        </w:rPr>
        <w:t>30 октомври,</w:t>
      </w:r>
      <w:r w:rsidRPr="007E1AB6">
        <w:rPr>
          <w:rFonts w:ascii="Attractive" w:hAnsi="Attractive" w:cs="Arial"/>
          <w:color w:val="000000"/>
          <w:sz w:val="20"/>
          <w:szCs w:val="20"/>
          <w:lang w:val="bg-BG"/>
        </w:rPr>
        <w:t xml:space="preserve"> събота,</w:t>
      </w:r>
      <w:r w:rsidRPr="007E1AB6">
        <w:rPr>
          <w:rFonts w:ascii="Attractive" w:hAnsi="Attractive" w:cs="Arial"/>
          <w:color w:val="000000"/>
          <w:sz w:val="20"/>
          <w:szCs w:val="20"/>
        </w:rPr>
        <w:t xml:space="preserve"> 16:00 - 18:00 ч</w:t>
      </w:r>
      <w:r w:rsidRPr="007E1AB6">
        <w:rPr>
          <w:rFonts w:ascii="Attractive" w:hAnsi="Attractive" w:cs="Arial"/>
          <w:color w:val="000000"/>
          <w:sz w:val="20"/>
          <w:szCs w:val="20"/>
          <w:lang w:val="bg-BG"/>
        </w:rPr>
        <w:t>.</w:t>
      </w:r>
      <w:r w:rsidRPr="007E1AB6">
        <w:rPr>
          <w:rFonts w:ascii="Attractive" w:hAnsi="Attractive" w:cs="Arial"/>
          <w:color w:val="000000"/>
          <w:sz w:val="20"/>
          <w:szCs w:val="20"/>
        </w:rPr>
        <w:t>*</w:t>
      </w:r>
    </w:p>
    <w:p w14:paraId="08DF4460" w14:textId="77777777" w:rsidR="00863FA4" w:rsidRPr="007E1AB6" w:rsidRDefault="00863FA4" w:rsidP="00F35370">
      <w:pPr>
        <w:jc w:val="both"/>
        <w:rPr>
          <w:rFonts w:ascii="Attractive" w:hAnsi="Attractive" w:cs="Arial"/>
          <w:sz w:val="20"/>
          <w:szCs w:val="20"/>
          <w:lang w:val="bg-BG"/>
        </w:rPr>
      </w:pPr>
    </w:p>
    <w:p w14:paraId="26CD17A7" w14:textId="2511197E" w:rsidR="00863FA4" w:rsidRPr="007E1AB6" w:rsidRDefault="00863FA4" w:rsidP="00863FA4">
      <w:pPr>
        <w:jc w:val="both"/>
        <w:rPr>
          <w:rFonts w:ascii="Attractive" w:hAnsi="Attractive" w:cs="Arial"/>
          <w:sz w:val="20"/>
          <w:szCs w:val="20"/>
        </w:rPr>
      </w:pPr>
      <w:r w:rsidRPr="007E1AB6">
        <w:rPr>
          <w:rFonts w:ascii="Attractive" w:hAnsi="Attractive" w:cs="Arial"/>
          <w:sz w:val="20"/>
          <w:szCs w:val="20"/>
        </w:rPr>
        <w:t>Sarieva @ DOT, София</w:t>
      </w:r>
    </w:p>
    <w:p w14:paraId="708AE2B3" w14:textId="70E7AF82" w:rsidR="00863FA4" w:rsidRPr="007E1AB6" w:rsidRDefault="00863FA4" w:rsidP="00863FA4">
      <w:pPr>
        <w:jc w:val="both"/>
        <w:rPr>
          <w:rFonts w:ascii="Attractive" w:hAnsi="Attractive" w:cs="Arial"/>
          <w:sz w:val="20"/>
          <w:szCs w:val="20"/>
        </w:rPr>
      </w:pPr>
      <w:r w:rsidRPr="007E1AB6">
        <w:rPr>
          <w:rFonts w:ascii="Attractive" w:hAnsi="Attractive" w:cs="Arial"/>
          <w:sz w:val="20"/>
          <w:szCs w:val="20"/>
        </w:rPr>
        <w:t>ул. Братя Миладинови, 46</w:t>
      </w:r>
      <w:r w:rsidR="0066082B">
        <w:rPr>
          <w:rFonts w:ascii="Attractive" w:hAnsi="Attractive" w:cs="Arial"/>
          <w:sz w:val="20"/>
          <w:szCs w:val="20"/>
        </w:rPr>
        <w:t xml:space="preserve">, </w:t>
      </w:r>
      <w:r w:rsidR="0066082B" w:rsidRPr="0066082B">
        <w:rPr>
          <w:rFonts w:ascii="Attractive" w:hAnsi="Attractive" w:cs="Arial"/>
          <w:sz w:val="20"/>
          <w:szCs w:val="20"/>
        </w:rPr>
        <w:t>Женски Пазар</w:t>
      </w:r>
    </w:p>
    <w:p w14:paraId="5C0D92A2" w14:textId="0FBF4046" w:rsidR="004F5C28" w:rsidRPr="007E1AB6" w:rsidRDefault="004F5C28" w:rsidP="00863FA4">
      <w:pPr>
        <w:jc w:val="both"/>
        <w:rPr>
          <w:rFonts w:ascii="Attractive" w:hAnsi="Attractive" w:cs="Arial"/>
          <w:sz w:val="20"/>
          <w:szCs w:val="20"/>
        </w:rPr>
      </w:pPr>
    </w:p>
    <w:p w14:paraId="2125AA7A" w14:textId="77777777" w:rsidR="004F5C28" w:rsidRPr="007E1AB6" w:rsidRDefault="004F5C28" w:rsidP="004F5C28">
      <w:pPr>
        <w:jc w:val="both"/>
        <w:rPr>
          <w:rFonts w:ascii="Attractive" w:hAnsi="Attractive" w:cs="Arial"/>
          <w:sz w:val="20"/>
          <w:szCs w:val="20"/>
        </w:rPr>
      </w:pPr>
      <w:r w:rsidRPr="007E1AB6">
        <w:rPr>
          <w:rFonts w:ascii="Attractive" w:hAnsi="Attractive" w:cs="Arial"/>
          <w:sz w:val="20"/>
          <w:szCs w:val="20"/>
        </w:rPr>
        <w:t>Куратор</w:t>
      </w:r>
      <w:r w:rsidRPr="007E1AB6">
        <w:rPr>
          <w:rFonts w:ascii="Attractive" w:hAnsi="Attractive" w:cs="Arial"/>
          <w:sz w:val="20"/>
          <w:szCs w:val="20"/>
          <w:lang w:val="bg-BG"/>
        </w:rPr>
        <w:t>:</w:t>
      </w:r>
      <w:r w:rsidRPr="007E1AB6">
        <w:rPr>
          <w:rFonts w:ascii="Attractive" w:hAnsi="Attractive" w:cs="Arial"/>
          <w:sz w:val="20"/>
          <w:szCs w:val="20"/>
        </w:rPr>
        <w:t xml:space="preserve"> Веселина Сариева </w:t>
      </w:r>
    </w:p>
    <w:p w14:paraId="371174BA" w14:textId="77777777" w:rsidR="004F5C28" w:rsidRPr="007E1AB6" w:rsidRDefault="004F5C28" w:rsidP="00863FA4">
      <w:pPr>
        <w:jc w:val="both"/>
        <w:rPr>
          <w:rFonts w:ascii="Attractive" w:hAnsi="Attractive" w:cs="Arial"/>
          <w:sz w:val="20"/>
          <w:szCs w:val="20"/>
        </w:rPr>
      </w:pPr>
    </w:p>
    <w:p w14:paraId="494E1292" w14:textId="332047DA" w:rsidR="00211D39" w:rsidRPr="007E1AB6" w:rsidRDefault="00211D39" w:rsidP="00E65FA2">
      <w:pPr>
        <w:rPr>
          <w:rFonts w:ascii="Attractive" w:hAnsi="Attractive" w:cs="Arial"/>
          <w:color w:val="000000"/>
          <w:sz w:val="20"/>
          <w:szCs w:val="20"/>
        </w:rPr>
      </w:pPr>
      <w:r w:rsidRPr="007E1AB6">
        <w:rPr>
          <w:rFonts w:ascii="Attractive" w:hAnsi="Attractive" w:cs="Arial"/>
          <w:color w:val="000000"/>
          <w:sz w:val="20"/>
          <w:szCs w:val="20"/>
          <w:lang w:val="bg-BG"/>
        </w:rPr>
        <w:t>Лъчезар Бояджиев</w:t>
      </w:r>
      <w:r w:rsidRPr="007E1AB6">
        <w:rPr>
          <w:rFonts w:ascii="Attractive" w:hAnsi="Attractive" w:cs="Arial"/>
          <w:color w:val="000000"/>
          <w:sz w:val="20"/>
          <w:szCs w:val="20"/>
        </w:rPr>
        <w:t>, Стела Василева, Зоран Георгиев, Правдолюб Иванов, Нина Ковачева, Михаил Михайлов, Иван Мудов, Стефан Николаев, Недко Солаков, Камен Стоянов, Самуил Стоянов</w:t>
      </w:r>
    </w:p>
    <w:p w14:paraId="364BE458" w14:textId="1883C4EF" w:rsidR="00E13C09" w:rsidRPr="007E1AB6" w:rsidRDefault="00E13C09" w:rsidP="00E65FA2">
      <w:pPr>
        <w:rPr>
          <w:rFonts w:ascii="Attractive" w:hAnsi="Attractive" w:cs="Arial"/>
          <w:i/>
          <w:iCs/>
          <w:color w:val="000000"/>
          <w:sz w:val="20"/>
          <w:szCs w:val="20"/>
        </w:rPr>
      </w:pPr>
    </w:p>
    <w:p w14:paraId="2D1975F3" w14:textId="1535D197" w:rsidR="00863FA4" w:rsidRPr="007E1AB6" w:rsidRDefault="00863FA4" w:rsidP="00F35370">
      <w:pPr>
        <w:jc w:val="both"/>
        <w:rPr>
          <w:rFonts w:ascii="Attractive" w:hAnsi="Attractive" w:cs="Arial"/>
          <w:color w:val="000000"/>
          <w:sz w:val="20"/>
          <w:szCs w:val="20"/>
          <w:lang w:val="bg-BG"/>
        </w:rPr>
      </w:pPr>
      <w:r w:rsidRPr="007E1AB6">
        <w:rPr>
          <w:rFonts w:ascii="Attractive" w:hAnsi="Attractive" w:cs="Arial"/>
          <w:color w:val="000000"/>
          <w:sz w:val="20"/>
          <w:szCs w:val="20"/>
          <w:lang w:val="bg-BG"/>
        </w:rPr>
        <w:t>Събитието ще се проведе при спазване на актуалните противоепидемични мерки.</w:t>
      </w:r>
    </w:p>
    <w:p w14:paraId="7C67BFB2" w14:textId="29F5A090" w:rsidR="00863FA4" w:rsidRPr="007E1AB6" w:rsidRDefault="00863FA4" w:rsidP="00F35370">
      <w:pPr>
        <w:jc w:val="both"/>
        <w:rPr>
          <w:rFonts w:ascii="Attractive" w:hAnsi="Attractive" w:cs="Arial"/>
          <w:sz w:val="20"/>
          <w:szCs w:val="20"/>
          <w:lang w:val="bg-BG"/>
        </w:rPr>
      </w:pPr>
      <w:r w:rsidRPr="007E1AB6">
        <w:rPr>
          <w:rFonts w:ascii="Attractive" w:hAnsi="Attractive" w:cs="Arial"/>
          <w:color w:val="000000"/>
          <w:sz w:val="20"/>
          <w:szCs w:val="20"/>
        </w:rPr>
        <w:t>*  с</w:t>
      </w:r>
      <w:r w:rsidRPr="007E1AB6">
        <w:rPr>
          <w:rFonts w:ascii="Attractive" w:hAnsi="Attractive" w:cs="Arial"/>
          <w:color w:val="000000"/>
          <w:sz w:val="20"/>
          <w:szCs w:val="20"/>
          <w:lang w:val="bg-BG"/>
        </w:rPr>
        <w:t xml:space="preserve"> предварително</w:t>
      </w:r>
      <w:r w:rsidRPr="007E1AB6">
        <w:rPr>
          <w:rFonts w:ascii="Attractive" w:hAnsi="Attractive" w:cs="Arial"/>
          <w:color w:val="000000"/>
          <w:sz w:val="20"/>
          <w:szCs w:val="20"/>
        </w:rPr>
        <w:t xml:space="preserve"> записване</w:t>
      </w:r>
      <w:r w:rsidRPr="007E1AB6">
        <w:rPr>
          <w:rFonts w:ascii="Attractive" w:hAnsi="Attractive" w:cs="Arial"/>
          <w:color w:val="000000"/>
          <w:sz w:val="20"/>
          <w:szCs w:val="20"/>
          <w:lang w:val="bg-BG"/>
        </w:rPr>
        <w:t xml:space="preserve"> на</w:t>
      </w:r>
      <w:r w:rsidRPr="007E1AB6">
        <w:rPr>
          <w:rFonts w:ascii="Attractive" w:hAnsi="Attractive" w:cs="Arial"/>
          <w:color w:val="000000"/>
          <w:sz w:val="20"/>
          <w:szCs w:val="20"/>
        </w:rPr>
        <w:t xml:space="preserve"> </w:t>
      </w:r>
      <w:hyperlink r:id="rId8" w:history="1">
        <w:r w:rsidRPr="007E1AB6">
          <w:rPr>
            <w:rStyle w:val="a3"/>
            <w:rFonts w:ascii="Attractive" w:hAnsi="Attractive" w:cs="Arial"/>
            <w:sz w:val="20"/>
            <w:szCs w:val="20"/>
          </w:rPr>
          <w:t>office@sarieva.org</w:t>
        </w:r>
      </w:hyperlink>
      <w:r w:rsidRPr="007E1AB6">
        <w:rPr>
          <w:rFonts w:ascii="Attractive" w:hAnsi="Attractive" w:cs="Arial"/>
          <w:color w:val="000000"/>
          <w:sz w:val="20"/>
          <w:szCs w:val="20"/>
        </w:rPr>
        <w:t xml:space="preserve"> </w:t>
      </w:r>
      <w:r w:rsidRPr="007E1AB6">
        <w:rPr>
          <w:rFonts w:ascii="Attractive" w:hAnsi="Attractive" w:cs="Arial"/>
          <w:color w:val="000000"/>
          <w:sz w:val="20"/>
          <w:szCs w:val="20"/>
          <w:lang w:val="bg-BG"/>
        </w:rPr>
        <w:t xml:space="preserve">до 28 октомври </w:t>
      </w:r>
      <w:r w:rsidRPr="007E1AB6">
        <w:rPr>
          <w:rFonts w:ascii="Attractive" w:hAnsi="Attractive" w:cs="Arial"/>
          <w:color w:val="000000"/>
          <w:sz w:val="20"/>
          <w:szCs w:val="20"/>
        </w:rPr>
        <w:t xml:space="preserve">/ </w:t>
      </w:r>
      <w:r w:rsidRPr="007E1AB6">
        <w:rPr>
          <w:rFonts w:ascii="Attractive" w:hAnsi="Attractive" w:cs="Arial"/>
          <w:color w:val="000000"/>
          <w:sz w:val="20"/>
          <w:szCs w:val="20"/>
          <w:lang w:val="bg-BG"/>
        </w:rPr>
        <w:t>посочете две имена</w:t>
      </w:r>
    </w:p>
    <w:p w14:paraId="3D20A8BE" w14:textId="4CB65DCE" w:rsidR="00F35370" w:rsidRPr="007E1AB6" w:rsidRDefault="00F35370" w:rsidP="006A694D">
      <w:pPr>
        <w:jc w:val="both"/>
        <w:rPr>
          <w:rFonts w:ascii="Attractive" w:hAnsi="Attractive" w:cs="Arial"/>
          <w:sz w:val="20"/>
          <w:szCs w:val="20"/>
        </w:rPr>
      </w:pPr>
    </w:p>
    <w:p w14:paraId="0B397A69" w14:textId="77777777" w:rsidR="00E65FA2" w:rsidRPr="007E1AB6" w:rsidRDefault="00E65FA2" w:rsidP="006A694D">
      <w:pPr>
        <w:jc w:val="both"/>
        <w:rPr>
          <w:rFonts w:ascii="Attractive" w:hAnsi="Attractive" w:cs="Arial"/>
          <w:b/>
          <w:bCs/>
          <w:sz w:val="20"/>
          <w:szCs w:val="20"/>
          <w:lang w:val="bg-BG"/>
        </w:rPr>
      </w:pPr>
    </w:p>
    <w:p w14:paraId="718BE598" w14:textId="0466C525" w:rsidR="00F35370" w:rsidRPr="007E1AB6" w:rsidRDefault="004F5C28" w:rsidP="00F35370">
      <w:pPr>
        <w:rPr>
          <w:rFonts w:ascii="Attractive" w:hAnsi="Attractive" w:cs="Arial"/>
          <w:b/>
          <w:bCs/>
          <w:sz w:val="20"/>
          <w:szCs w:val="20"/>
        </w:rPr>
      </w:pPr>
      <w:r w:rsidRPr="007E1AB6">
        <w:rPr>
          <w:rFonts w:ascii="Attractive" w:hAnsi="Attractive" w:cs="Arial"/>
          <w:b/>
          <w:bCs/>
          <w:sz w:val="20"/>
          <w:szCs w:val="20"/>
        </w:rPr>
        <w:t>&gt; с</w:t>
      </w:r>
      <w:r w:rsidR="00F35370" w:rsidRPr="007E1AB6">
        <w:rPr>
          <w:rFonts w:ascii="Attractive" w:hAnsi="Attractive" w:cs="Arial"/>
          <w:b/>
          <w:bCs/>
          <w:sz w:val="20"/>
          <w:szCs w:val="20"/>
        </w:rPr>
        <w:t>ателитен изложбен жест</w:t>
      </w:r>
    </w:p>
    <w:p w14:paraId="75A5DDDA" w14:textId="0A98643F" w:rsidR="00F42950" w:rsidRPr="007E1AB6" w:rsidRDefault="00F42950" w:rsidP="00F35370">
      <w:pPr>
        <w:rPr>
          <w:rFonts w:ascii="Attractive" w:hAnsi="Attractive" w:cs="Arial"/>
          <w:b/>
          <w:bCs/>
          <w:sz w:val="20"/>
          <w:szCs w:val="20"/>
        </w:rPr>
      </w:pPr>
    </w:p>
    <w:p w14:paraId="1CB9C730" w14:textId="77777777" w:rsidR="00090528" w:rsidRPr="007E1AB6" w:rsidRDefault="00090528" w:rsidP="00090528">
      <w:pPr>
        <w:jc w:val="both"/>
        <w:rPr>
          <w:rFonts w:ascii="Attractive" w:hAnsi="Attractive" w:cs="Arial"/>
          <w:sz w:val="20"/>
          <w:szCs w:val="20"/>
        </w:rPr>
      </w:pPr>
      <w:r w:rsidRPr="007E1AB6">
        <w:rPr>
          <w:rFonts w:ascii="Attractive" w:hAnsi="Attractive" w:cs="Arial"/>
          <w:sz w:val="20"/>
          <w:szCs w:val="20"/>
        </w:rPr>
        <w:t>БЪДЕЩЕ НЕЗАБРАВИМО – ФАЗА III</w:t>
      </w:r>
    </w:p>
    <w:p w14:paraId="134A87CD" w14:textId="644DE631" w:rsidR="00090528" w:rsidRPr="007E1AB6" w:rsidRDefault="00090528" w:rsidP="00090528">
      <w:pPr>
        <w:rPr>
          <w:rFonts w:ascii="Attractive" w:hAnsi="Attractive" w:cs="Arial"/>
          <w:color w:val="000000"/>
          <w:sz w:val="20"/>
          <w:szCs w:val="20"/>
        </w:rPr>
      </w:pPr>
      <w:r w:rsidRPr="007E1AB6">
        <w:rPr>
          <w:rFonts w:ascii="Attractive" w:hAnsi="Attractive" w:cs="Arial"/>
          <w:color w:val="000000"/>
          <w:sz w:val="20"/>
          <w:szCs w:val="20"/>
        </w:rPr>
        <w:t>UNDER DECONSTRUCTION</w:t>
      </w:r>
    </w:p>
    <w:p w14:paraId="1B84D945" w14:textId="73F88F3E" w:rsidR="00090528" w:rsidRPr="007E1AB6" w:rsidRDefault="00090528" w:rsidP="00090528">
      <w:pPr>
        <w:rPr>
          <w:rFonts w:ascii="Attractive" w:hAnsi="Attractive" w:cs="Arial"/>
          <w:sz w:val="20"/>
          <w:szCs w:val="20"/>
        </w:rPr>
      </w:pPr>
      <w:r w:rsidRPr="007E1AB6">
        <w:rPr>
          <w:rFonts w:ascii="Attractive" w:hAnsi="Attractive" w:cs="Arial"/>
          <w:sz w:val="20"/>
          <w:szCs w:val="20"/>
        </w:rPr>
        <w:t>сателитен изложбен жест</w:t>
      </w:r>
    </w:p>
    <w:p w14:paraId="219C3F27" w14:textId="77777777" w:rsidR="00090528" w:rsidRPr="007E1AB6" w:rsidRDefault="00090528" w:rsidP="00090528">
      <w:pPr>
        <w:rPr>
          <w:rFonts w:ascii="Attractive" w:hAnsi="Attractive" w:cs="Arial"/>
          <w:sz w:val="20"/>
          <w:szCs w:val="20"/>
        </w:rPr>
      </w:pPr>
    </w:p>
    <w:p w14:paraId="76033B0C" w14:textId="5A78A52D" w:rsidR="00F42950" w:rsidRPr="007E1AB6" w:rsidRDefault="00F42950" w:rsidP="00F35370">
      <w:pPr>
        <w:rPr>
          <w:rFonts w:ascii="Attractive" w:hAnsi="Attractive" w:cs="Arial"/>
          <w:sz w:val="20"/>
          <w:szCs w:val="20"/>
          <w:lang w:val="bg-BG"/>
        </w:rPr>
      </w:pPr>
      <w:r w:rsidRPr="007E1AB6">
        <w:rPr>
          <w:rFonts w:ascii="Attractive" w:hAnsi="Attractive" w:cs="Arial"/>
          <w:sz w:val="20"/>
          <w:szCs w:val="20"/>
          <w:lang w:val="bg-BG"/>
        </w:rPr>
        <w:t xml:space="preserve">Галерия Структура </w:t>
      </w:r>
    </w:p>
    <w:p w14:paraId="50557B84" w14:textId="2D49B543" w:rsidR="004F5C28" w:rsidRPr="007E1AB6" w:rsidRDefault="00011366" w:rsidP="00F35370">
      <w:pPr>
        <w:rPr>
          <w:rFonts w:ascii="Attractive" w:hAnsi="Attractive" w:cs="Arial"/>
          <w:sz w:val="20"/>
          <w:szCs w:val="20"/>
          <w:lang w:val="bg-BG"/>
        </w:rPr>
      </w:pPr>
      <w:r w:rsidRPr="007E1AB6">
        <w:rPr>
          <w:rFonts w:ascii="Attractive" w:hAnsi="Attractive" w:cs="Arial"/>
          <w:sz w:val="20"/>
          <w:szCs w:val="20"/>
          <w:lang w:val="bg-BG"/>
        </w:rPr>
        <w:t>Представяне на т</w:t>
      </w:r>
      <w:r w:rsidR="006422EA" w:rsidRPr="007E1AB6">
        <w:rPr>
          <w:rFonts w:ascii="Attractive" w:hAnsi="Attractive" w:cs="Arial"/>
          <w:sz w:val="20"/>
          <w:szCs w:val="20"/>
          <w:lang w:val="bg-BG"/>
        </w:rPr>
        <w:t xml:space="preserve">ворба на Даниела Костова </w:t>
      </w:r>
    </w:p>
    <w:p w14:paraId="782A2E48" w14:textId="05E0466E" w:rsidR="00B51147" w:rsidRPr="007E1AB6" w:rsidRDefault="00B51147" w:rsidP="009B35F6">
      <w:pPr>
        <w:rPr>
          <w:rFonts w:ascii="Attractive" w:hAnsi="Attractive"/>
          <w:sz w:val="20"/>
          <w:szCs w:val="20"/>
        </w:rPr>
      </w:pPr>
      <w:r w:rsidRPr="007E1AB6">
        <w:rPr>
          <w:rFonts w:ascii="Attractive" w:hAnsi="Attractive"/>
          <w:color w:val="000000"/>
          <w:sz w:val="20"/>
          <w:szCs w:val="20"/>
        </w:rPr>
        <w:t xml:space="preserve">9 ноември - </w:t>
      </w:r>
      <w:r w:rsidR="00735186">
        <w:rPr>
          <w:rFonts w:ascii="Attractive" w:hAnsi="Attractive" w:cs="Arial"/>
          <w:sz w:val="20"/>
          <w:szCs w:val="20"/>
          <w:lang w:val="bg-BG"/>
        </w:rPr>
        <w:t>4 декември</w:t>
      </w:r>
      <w:r w:rsidR="00735186" w:rsidRPr="007E1AB6">
        <w:rPr>
          <w:rFonts w:ascii="Attractive" w:hAnsi="Attractive" w:cs="Arial"/>
          <w:sz w:val="20"/>
          <w:szCs w:val="20"/>
          <w:lang w:val="bg-BG"/>
        </w:rPr>
        <w:t xml:space="preserve"> 2021</w:t>
      </w:r>
    </w:p>
    <w:p w14:paraId="289E6B29" w14:textId="7350A72C" w:rsidR="009B35F6" w:rsidRPr="007E1AB6" w:rsidRDefault="009B35F6" w:rsidP="009B35F6">
      <w:pPr>
        <w:rPr>
          <w:rFonts w:ascii="Attractive" w:hAnsi="Attractive" w:cs="Arial"/>
          <w:sz w:val="20"/>
          <w:szCs w:val="20"/>
          <w:lang w:val="bg-BG"/>
        </w:rPr>
      </w:pPr>
      <w:r w:rsidRPr="007E1AB6">
        <w:rPr>
          <w:rFonts w:ascii="Attractive" w:hAnsi="Attractive" w:cs="Arial"/>
          <w:sz w:val="20"/>
          <w:szCs w:val="20"/>
          <w:lang w:val="bg-BG"/>
        </w:rPr>
        <w:t xml:space="preserve">ул. Кузман Шапкарев 9, София </w:t>
      </w:r>
    </w:p>
    <w:p w14:paraId="60B9BDE7" w14:textId="77777777" w:rsidR="00011366" w:rsidRPr="007E1AB6" w:rsidRDefault="00011366" w:rsidP="00F35370">
      <w:pPr>
        <w:rPr>
          <w:rFonts w:ascii="Attractive" w:hAnsi="Attractive" w:cs="Arial"/>
          <w:sz w:val="20"/>
          <w:szCs w:val="20"/>
        </w:rPr>
      </w:pPr>
    </w:p>
    <w:bookmarkEnd w:id="1"/>
    <w:p w14:paraId="5703016E" w14:textId="77777777" w:rsidR="00452962" w:rsidRPr="007E1AB6" w:rsidRDefault="00452962" w:rsidP="006A694D">
      <w:pPr>
        <w:jc w:val="both"/>
        <w:rPr>
          <w:rFonts w:ascii="Attractive" w:hAnsi="Attractive" w:cs="Arial"/>
          <w:sz w:val="20"/>
          <w:szCs w:val="20"/>
        </w:rPr>
      </w:pPr>
    </w:p>
    <w:p w14:paraId="4D536643" w14:textId="5BA5C984" w:rsidR="003D6B97" w:rsidRPr="007E1AB6" w:rsidRDefault="0002022E" w:rsidP="000D4E9D">
      <w:pPr>
        <w:jc w:val="both"/>
        <w:rPr>
          <w:rStyle w:val="a3"/>
          <w:rFonts w:ascii="Attractive" w:hAnsi="Attractive" w:cs="Arial"/>
          <w:sz w:val="20"/>
          <w:szCs w:val="20"/>
          <w:lang w:val="bg-BG"/>
        </w:rPr>
      </w:pPr>
      <w:r w:rsidRPr="007E1AB6">
        <w:rPr>
          <w:rFonts w:ascii="Attractive" w:hAnsi="Attractive" w:cs="Arial"/>
          <w:b/>
          <w:bCs/>
          <w:sz w:val="20"/>
          <w:szCs w:val="20"/>
        </w:rPr>
        <w:t xml:space="preserve">&gt; </w:t>
      </w:r>
      <w:r w:rsidRPr="007E1AB6">
        <w:rPr>
          <w:rFonts w:ascii="Attractive" w:hAnsi="Attractive" w:cs="Arial"/>
          <w:b/>
          <w:bCs/>
          <w:sz w:val="20"/>
          <w:szCs w:val="20"/>
          <w:lang w:val="bg-BG"/>
        </w:rPr>
        <w:t>библиотека</w:t>
      </w:r>
      <w:r w:rsidRPr="007E1AB6">
        <w:rPr>
          <w:rFonts w:ascii="Attractive" w:hAnsi="Attractive" w:cs="Arial"/>
          <w:b/>
          <w:bCs/>
          <w:sz w:val="20"/>
          <w:szCs w:val="20"/>
        </w:rPr>
        <w:t xml:space="preserve"> </w:t>
      </w:r>
      <w:r w:rsidRPr="007E1AB6">
        <w:rPr>
          <w:rFonts w:ascii="Attractive" w:hAnsi="Attractive" w:cs="Arial"/>
          <w:b/>
          <w:bCs/>
          <w:sz w:val="20"/>
          <w:szCs w:val="20"/>
          <w:lang w:val="bg-BG"/>
        </w:rPr>
        <w:t>и видео архив</w:t>
      </w:r>
      <w:r w:rsidRPr="007E1AB6">
        <w:rPr>
          <w:rFonts w:ascii="Attractive" w:hAnsi="Attractive" w:cs="Arial"/>
          <w:sz w:val="20"/>
          <w:szCs w:val="20"/>
          <w:lang w:val="bg-BG"/>
        </w:rPr>
        <w:br/>
      </w:r>
      <w:hyperlink r:id="rId9" w:history="1">
        <w:r w:rsidRPr="007E1AB6">
          <w:rPr>
            <w:rStyle w:val="a3"/>
            <w:rFonts w:ascii="Attractive" w:hAnsi="Attractive" w:cs="Arial"/>
            <w:sz w:val="20"/>
            <w:szCs w:val="20"/>
            <w:lang w:val="bg-BG"/>
          </w:rPr>
          <w:t>https://futureunforgettable.com/библиотека/</w:t>
        </w:r>
      </w:hyperlink>
    </w:p>
    <w:p w14:paraId="0230BF13" w14:textId="231EE185" w:rsidR="00F35370" w:rsidRPr="007E1AB6" w:rsidRDefault="00F35370" w:rsidP="000D4E9D">
      <w:pPr>
        <w:jc w:val="both"/>
        <w:rPr>
          <w:rStyle w:val="a3"/>
          <w:rFonts w:ascii="Attractive" w:hAnsi="Attractive" w:cs="Arial"/>
          <w:sz w:val="20"/>
          <w:szCs w:val="20"/>
          <w:lang w:val="bg-BG"/>
        </w:rPr>
      </w:pPr>
    </w:p>
    <w:p w14:paraId="2B0B335B" w14:textId="67BDFCED" w:rsidR="00F35370" w:rsidRPr="007E1AB6" w:rsidRDefault="00F35370" w:rsidP="000D4E9D">
      <w:pPr>
        <w:jc w:val="both"/>
        <w:rPr>
          <w:rStyle w:val="a3"/>
          <w:rFonts w:ascii="Attractive" w:hAnsi="Attractive" w:cs="Arial"/>
          <w:sz w:val="20"/>
          <w:szCs w:val="20"/>
          <w:lang w:val="bg-BG"/>
        </w:rPr>
      </w:pPr>
    </w:p>
    <w:p w14:paraId="3EE2DDD2" w14:textId="77777777" w:rsidR="00011366" w:rsidRPr="007E1AB6" w:rsidRDefault="00011366" w:rsidP="00F35370">
      <w:pPr>
        <w:jc w:val="both"/>
        <w:rPr>
          <w:rFonts w:ascii="Attractive" w:hAnsi="Attractive" w:cs="Arial"/>
          <w:sz w:val="20"/>
          <w:szCs w:val="20"/>
          <w:lang w:val="bg-BG"/>
        </w:rPr>
      </w:pPr>
      <w:r w:rsidRPr="007E1AB6">
        <w:rPr>
          <w:rFonts w:ascii="Attractive" w:hAnsi="Attractive" w:cs="Arial"/>
          <w:sz w:val="20"/>
          <w:szCs w:val="20"/>
          <w:lang w:val="bg-BG"/>
        </w:rPr>
        <w:t>-</w:t>
      </w:r>
    </w:p>
    <w:p w14:paraId="69EBF2A0" w14:textId="41D07360" w:rsidR="00F35370" w:rsidRPr="007E1AB6" w:rsidRDefault="00F35370" w:rsidP="00F35370">
      <w:pPr>
        <w:jc w:val="both"/>
        <w:rPr>
          <w:rFonts w:ascii="Attractive" w:hAnsi="Attractive" w:cs="Arial"/>
          <w:sz w:val="20"/>
          <w:szCs w:val="20"/>
          <w:lang w:val="bg-BG"/>
        </w:rPr>
      </w:pPr>
      <w:r w:rsidRPr="007E1AB6">
        <w:rPr>
          <w:rFonts w:ascii="Attractive" w:hAnsi="Attractive" w:cs="Arial"/>
          <w:sz w:val="20"/>
          <w:szCs w:val="20"/>
          <w:lang w:val="bg-BG"/>
        </w:rPr>
        <w:t>организатор: Фондация „Отворени Изкуства“ и Sarieva</w:t>
      </w:r>
    </w:p>
    <w:p w14:paraId="1BC7DC3D" w14:textId="77777777" w:rsidR="00F35370" w:rsidRPr="007E1AB6" w:rsidRDefault="00F35370" w:rsidP="00F35370">
      <w:pPr>
        <w:jc w:val="both"/>
        <w:rPr>
          <w:rFonts w:ascii="Attractive" w:hAnsi="Attractive" w:cs="Arial"/>
          <w:sz w:val="20"/>
          <w:szCs w:val="20"/>
          <w:lang w:val="bg-BG"/>
        </w:rPr>
      </w:pPr>
      <w:r w:rsidRPr="007E1AB6">
        <w:rPr>
          <w:rFonts w:ascii="Attractive" w:hAnsi="Attractive" w:cs="Arial"/>
          <w:sz w:val="20"/>
          <w:szCs w:val="20"/>
          <w:lang w:val="bg-BG"/>
        </w:rPr>
        <w:t>част от дейностите са подкрепени от: НФК, ОФ Пловдив 2019</w:t>
      </w:r>
    </w:p>
    <w:p w14:paraId="32502AA3" w14:textId="77777777" w:rsidR="00F35370" w:rsidRPr="007E1AB6" w:rsidRDefault="00F35370" w:rsidP="00F35370">
      <w:pPr>
        <w:jc w:val="both"/>
        <w:rPr>
          <w:rFonts w:ascii="Attractive" w:hAnsi="Attractive" w:cs="Arial"/>
          <w:sz w:val="20"/>
          <w:szCs w:val="20"/>
          <w:lang w:val="bg-BG"/>
        </w:rPr>
      </w:pPr>
      <w:r w:rsidRPr="007E1AB6">
        <w:rPr>
          <w:rFonts w:ascii="Attractive" w:hAnsi="Attractive" w:cs="Arial"/>
          <w:sz w:val="20"/>
          <w:szCs w:val="20"/>
          <w:lang w:val="bg-BG"/>
        </w:rPr>
        <w:t>През 2021 проектът се реализира с финансовото съдействие на „Програмата за подкрепа на професионални организации в областта на изкуството“ на Национален фонд „Култура“.</w:t>
      </w:r>
    </w:p>
    <w:p w14:paraId="0408A76E" w14:textId="3719C811" w:rsidR="00F35370" w:rsidRPr="007E1AB6" w:rsidRDefault="00F35370" w:rsidP="00F35370">
      <w:pPr>
        <w:jc w:val="both"/>
        <w:rPr>
          <w:rFonts w:ascii="Attractive" w:hAnsi="Attractive" w:cs="Arial"/>
          <w:sz w:val="20"/>
          <w:szCs w:val="20"/>
          <w:lang w:val="bg-BG"/>
        </w:rPr>
      </w:pPr>
      <w:r w:rsidRPr="007E1AB6">
        <w:rPr>
          <w:rFonts w:ascii="Attractive" w:hAnsi="Attractive" w:cs="Arial"/>
          <w:sz w:val="20"/>
          <w:szCs w:val="20"/>
          <w:lang w:val="bg-BG"/>
        </w:rPr>
        <w:t>Проектът е част от програма Наследство на Фондация "Пловдив 2019"</w:t>
      </w:r>
    </w:p>
    <w:p w14:paraId="5B0BCCE0" w14:textId="77777777" w:rsidR="00F35370" w:rsidRPr="007E1AB6" w:rsidRDefault="00F35370" w:rsidP="00F35370">
      <w:pPr>
        <w:jc w:val="both"/>
        <w:rPr>
          <w:rFonts w:ascii="Attractive" w:hAnsi="Attractive" w:cs="Arial"/>
          <w:sz w:val="20"/>
          <w:szCs w:val="20"/>
          <w:lang w:val="bg-BG"/>
        </w:rPr>
      </w:pPr>
      <w:r w:rsidRPr="007E1AB6">
        <w:rPr>
          <w:rFonts w:ascii="Attractive" w:hAnsi="Attractive" w:cs="Arial"/>
          <w:sz w:val="20"/>
          <w:szCs w:val="20"/>
          <w:lang w:val="bg-BG"/>
        </w:rPr>
        <w:t>-</w:t>
      </w:r>
    </w:p>
    <w:p w14:paraId="0E12F04E" w14:textId="2B37E610" w:rsidR="00D444CC" w:rsidRDefault="00F35370" w:rsidP="000D4E9D">
      <w:pPr>
        <w:jc w:val="both"/>
        <w:rPr>
          <w:rFonts w:ascii="Attractive" w:hAnsi="Attractive" w:cs="Arial"/>
          <w:sz w:val="20"/>
          <w:szCs w:val="20"/>
          <w:lang w:val="bg-BG"/>
        </w:rPr>
      </w:pPr>
      <w:r w:rsidRPr="007E1AB6">
        <w:rPr>
          <w:rFonts w:ascii="Attractive" w:hAnsi="Attractive" w:cs="Arial"/>
          <w:sz w:val="20"/>
          <w:szCs w:val="20"/>
          <w:lang w:val="bg-BG"/>
        </w:rPr>
        <w:t>Името FUTURE UNFORGETTABLE е инспирирано от рисунката на Красимир Терзиев, „Проект за „Бъдеще незабравимо““, 2018, маркер на хартия, 28 x 35.5 cm, собствена колекция</w:t>
      </w:r>
    </w:p>
    <w:p w14:paraId="1A81AEC9" w14:textId="77777777" w:rsidR="00F5241B" w:rsidRDefault="00F5241B" w:rsidP="000D4E9D">
      <w:pPr>
        <w:jc w:val="both"/>
        <w:rPr>
          <w:rFonts w:ascii="Attractive" w:hAnsi="Attractive" w:cs="Arial"/>
          <w:sz w:val="20"/>
          <w:szCs w:val="20"/>
          <w:lang w:val="bg-BG"/>
        </w:rPr>
      </w:pPr>
    </w:p>
    <w:p w14:paraId="14DE5CDC" w14:textId="39838FA0" w:rsidR="0067370C" w:rsidRPr="007E1AB6" w:rsidRDefault="0067370C" w:rsidP="000D4E9D">
      <w:pPr>
        <w:jc w:val="both"/>
        <w:rPr>
          <w:rFonts w:ascii="Attractive" w:hAnsi="Attractive" w:cs="Arial"/>
          <w:sz w:val="20"/>
          <w:szCs w:val="20"/>
          <w:lang w:val="bg-BG"/>
        </w:rPr>
      </w:pPr>
      <w:r w:rsidRPr="0067370C">
        <w:rPr>
          <w:rFonts w:ascii="Attractive" w:hAnsi="Attractive" w:cs="Arial"/>
          <w:sz w:val="20"/>
          <w:szCs w:val="20"/>
          <w:lang w:val="bg-BG"/>
        </w:rPr>
        <w:t xml:space="preserve">Името на </w:t>
      </w:r>
      <w:r>
        <w:rPr>
          <w:rFonts w:ascii="Attractive" w:hAnsi="Attractive" w:cs="Arial"/>
          <w:sz w:val="20"/>
          <w:szCs w:val="20"/>
          <w:lang w:val="bg-BG"/>
        </w:rPr>
        <w:t>трета</w:t>
      </w:r>
      <w:r w:rsidRPr="0067370C">
        <w:rPr>
          <w:rFonts w:ascii="Attractive" w:hAnsi="Attractive" w:cs="Arial"/>
          <w:sz w:val="20"/>
          <w:szCs w:val="20"/>
          <w:lang w:val="bg-BG"/>
        </w:rPr>
        <w:t xml:space="preserve"> фаза на FUTURE UNFORGETTABLE </w:t>
      </w:r>
      <w:r w:rsidR="0054199B">
        <w:rPr>
          <w:rFonts w:ascii="Attractive" w:hAnsi="Attractive" w:cs="Arial"/>
          <w:sz w:val="20"/>
          <w:szCs w:val="20"/>
          <w:lang w:val="bg-BG"/>
        </w:rPr>
        <w:t xml:space="preserve">и основната изложба </w:t>
      </w:r>
      <w:r w:rsidRPr="0067370C">
        <w:rPr>
          <w:rFonts w:ascii="Attractive" w:hAnsi="Attractive" w:cs="Arial"/>
          <w:sz w:val="20"/>
          <w:szCs w:val="20"/>
          <w:lang w:val="bg-BG"/>
        </w:rPr>
        <w:t>е инспирирано от творбата на</w:t>
      </w:r>
      <w:r>
        <w:rPr>
          <w:rFonts w:ascii="Attractive" w:hAnsi="Attractive" w:cs="Arial"/>
          <w:sz w:val="20"/>
          <w:szCs w:val="20"/>
          <w:lang w:val="bg-BG"/>
        </w:rPr>
        <w:t xml:space="preserve"> Стефан Николаев </w:t>
      </w:r>
      <w:r w:rsidRPr="0067370C">
        <w:rPr>
          <w:rFonts w:ascii="Attractive" w:hAnsi="Attractive" w:cs="Arial"/>
          <w:sz w:val="20"/>
          <w:szCs w:val="20"/>
          <w:lang w:val="bg-BG"/>
        </w:rPr>
        <w:t>„Under Deconstruction</w:t>
      </w:r>
      <w:r>
        <w:rPr>
          <w:rFonts w:ascii="Attractive" w:hAnsi="Attractive" w:cs="Arial"/>
          <w:sz w:val="20"/>
          <w:szCs w:val="20"/>
          <w:lang w:val="bg-BG"/>
        </w:rPr>
        <w:t>, 2021</w:t>
      </w:r>
      <w:r w:rsidRPr="0067370C">
        <w:rPr>
          <w:rFonts w:ascii="Attractive" w:hAnsi="Attractive" w:cs="Arial"/>
          <w:sz w:val="20"/>
          <w:szCs w:val="20"/>
          <w:lang w:val="bg-BG"/>
        </w:rPr>
        <w:t>“</w:t>
      </w:r>
    </w:p>
    <w:sectPr w:rsidR="0067370C" w:rsidRPr="007E1AB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F3E1" w14:textId="77777777" w:rsidR="00226EEE" w:rsidRDefault="00226EEE" w:rsidP="00F14803">
      <w:r>
        <w:separator/>
      </w:r>
    </w:p>
  </w:endnote>
  <w:endnote w:type="continuationSeparator" w:id="0">
    <w:p w14:paraId="00BDA82E" w14:textId="77777777" w:rsidR="00226EEE" w:rsidRDefault="00226EEE" w:rsidP="00F1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ttractive">
    <w:panose1 w:val="000005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A25A" w14:textId="77777777" w:rsidR="00226EEE" w:rsidRDefault="00226EEE" w:rsidP="00F14803">
      <w:r>
        <w:separator/>
      </w:r>
    </w:p>
  </w:footnote>
  <w:footnote w:type="continuationSeparator" w:id="0">
    <w:p w14:paraId="09167690" w14:textId="77777777" w:rsidR="00226EEE" w:rsidRDefault="00226EEE" w:rsidP="00F1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C3EE" w14:textId="37047DFD" w:rsidR="00F14803" w:rsidRDefault="00F14803" w:rsidP="00F14803">
    <w:pPr>
      <w:pStyle w:val="a4"/>
      <w:rPr>
        <w:noProof/>
      </w:rPr>
    </w:pPr>
    <w:r>
      <w:rPr>
        <w:noProof/>
      </w:rPr>
      <w:drawing>
        <wp:anchor distT="0" distB="0" distL="114300" distR="114300" simplePos="0" relativeHeight="251658240" behindDoc="1" locked="0" layoutInCell="1" allowOverlap="1" wp14:anchorId="65A4E8C5" wp14:editId="12A8247B">
          <wp:simplePos x="0" y="0"/>
          <wp:positionH relativeFrom="margin">
            <wp:posOffset>3677285</wp:posOffset>
          </wp:positionH>
          <wp:positionV relativeFrom="paragraph">
            <wp:posOffset>-250825</wp:posOffset>
          </wp:positionV>
          <wp:extent cx="2689860" cy="1515061"/>
          <wp:effectExtent l="0" t="0" r="0" b="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15150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F0155" w14:textId="568B3F33" w:rsidR="00F14803" w:rsidRDefault="00F14803" w:rsidP="00F14803">
    <w:pPr>
      <w:pStyle w:val="a4"/>
    </w:pPr>
  </w:p>
  <w:p w14:paraId="64404814" w14:textId="77777777" w:rsidR="00F14803" w:rsidRDefault="00F14803" w:rsidP="00F14803">
    <w:pPr>
      <w:pStyle w:val="a4"/>
    </w:pPr>
  </w:p>
  <w:p w14:paraId="30D995C1" w14:textId="365D530D" w:rsidR="00F14803" w:rsidRDefault="00F14803" w:rsidP="00F14803">
    <w:pPr>
      <w:pStyle w:val="a4"/>
    </w:pPr>
  </w:p>
  <w:p w14:paraId="527652B6" w14:textId="77777777" w:rsidR="00F14803" w:rsidRDefault="00F14803" w:rsidP="00F14803">
    <w:pPr>
      <w:pStyle w:val="a4"/>
    </w:pPr>
  </w:p>
  <w:p w14:paraId="380B086E" w14:textId="77777777" w:rsidR="00F14803" w:rsidRDefault="00F14803" w:rsidP="00F14803">
    <w:pPr>
      <w:pStyle w:val="a4"/>
    </w:pPr>
  </w:p>
  <w:p w14:paraId="0E951F39" w14:textId="05FEAF6B" w:rsidR="00F14803" w:rsidRDefault="00F14803" w:rsidP="00F14803">
    <w:pPr>
      <w:pStyle w:val="a4"/>
    </w:pPr>
  </w:p>
  <w:p w14:paraId="4E33B619" w14:textId="77777777" w:rsidR="00F14803" w:rsidRDefault="00F14803" w:rsidP="00F1480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5B88"/>
    <w:multiLevelType w:val="hybridMultilevel"/>
    <w:tmpl w:val="8FA672AE"/>
    <w:numStyleLink w:val="Bullets"/>
  </w:abstractNum>
  <w:abstractNum w:abstractNumId="1" w15:restartNumberingAfterBreak="0">
    <w:nsid w:val="27133D58"/>
    <w:multiLevelType w:val="hybridMultilevel"/>
    <w:tmpl w:val="17A22476"/>
    <w:lvl w:ilvl="0" w:tplc="66A41A66">
      <w:numFmt w:val="bullet"/>
      <w:lvlText w:val=""/>
      <w:lvlJc w:val="left"/>
      <w:pPr>
        <w:ind w:left="720" w:hanging="360"/>
      </w:pPr>
      <w:rPr>
        <w:rFonts w:ascii="Wingdings" w:eastAsia="Arial Unicode MS" w:hAnsi="Wingdings"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57FED"/>
    <w:multiLevelType w:val="hybridMultilevel"/>
    <w:tmpl w:val="8FA672AE"/>
    <w:numStyleLink w:val="Bullets"/>
  </w:abstractNum>
  <w:abstractNum w:abstractNumId="3" w15:restartNumberingAfterBreak="0">
    <w:nsid w:val="64EE4149"/>
    <w:multiLevelType w:val="hybridMultilevel"/>
    <w:tmpl w:val="8FA672AE"/>
    <w:styleLink w:val="Bullets"/>
    <w:lvl w:ilvl="0" w:tplc="211A33E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EA8ACF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A6A218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5FCD0F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3CC8C5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1DED8D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E2C75F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B1A103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F4E48C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lvlOverride w:ilvl="0">
      <w:lvl w:ilvl="0" w:tplc="9DA4160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EA5E3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F6D80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3283E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F2CC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914E6D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A41A7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5AE4E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9C1B2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36"/>
    <w:rsid w:val="000010C9"/>
    <w:rsid w:val="00005AAA"/>
    <w:rsid w:val="00011366"/>
    <w:rsid w:val="00013F58"/>
    <w:rsid w:val="0002022E"/>
    <w:rsid w:val="0002245B"/>
    <w:rsid w:val="000354C7"/>
    <w:rsid w:val="000430C7"/>
    <w:rsid w:val="000558CF"/>
    <w:rsid w:val="00063E35"/>
    <w:rsid w:val="00087776"/>
    <w:rsid w:val="00090528"/>
    <w:rsid w:val="00090DE6"/>
    <w:rsid w:val="00092D90"/>
    <w:rsid w:val="000D4E9D"/>
    <w:rsid w:val="000F2C9B"/>
    <w:rsid w:val="000F6414"/>
    <w:rsid w:val="000F6477"/>
    <w:rsid w:val="00102A5E"/>
    <w:rsid w:val="0011493B"/>
    <w:rsid w:val="00157C2F"/>
    <w:rsid w:val="00163DAA"/>
    <w:rsid w:val="001A3EFD"/>
    <w:rsid w:val="001C26FD"/>
    <w:rsid w:val="001D2650"/>
    <w:rsid w:val="001D44DE"/>
    <w:rsid w:val="001E6836"/>
    <w:rsid w:val="001F17BC"/>
    <w:rsid w:val="00203E18"/>
    <w:rsid w:val="00211D39"/>
    <w:rsid w:val="002214B9"/>
    <w:rsid w:val="00226EEE"/>
    <w:rsid w:val="00252C23"/>
    <w:rsid w:val="00254524"/>
    <w:rsid w:val="00282C6C"/>
    <w:rsid w:val="00286D24"/>
    <w:rsid w:val="002A27EF"/>
    <w:rsid w:val="002B32C6"/>
    <w:rsid w:val="002C1532"/>
    <w:rsid w:val="002C3751"/>
    <w:rsid w:val="002C65B5"/>
    <w:rsid w:val="002D7690"/>
    <w:rsid w:val="00306805"/>
    <w:rsid w:val="0032674B"/>
    <w:rsid w:val="0033346E"/>
    <w:rsid w:val="0035790B"/>
    <w:rsid w:val="00386734"/>
    <w:rsid w:val="003A08A7"/>
    <w:rsid w:val="003A47F0"/>
    <w:rsid w:val="003B13C4"/>
    <w:rsid w:val="003B5A78"/>
    <w:rsid w:val="003C6754"/>
    <w:rsid w:val="003D5E55"/>
    <w:rsid w:val="003D6B97"/>
    <w:rsid w:val="003E60A4"/>
    <w:rsid w:val="004045E7"/>
    <w:rsid w:val="0040549D"/>
    <w:rsid w:val="004065B4"/>
    <w:rsid w:val="004204BA"/>
    <w:rsid w:val="004463FB"/>
    <w:rsid w:val="00452962"/>
    <w:rsid w:val="00454DA0"/>
    <w:rsid w:val="00463143"/>
    <w:rsid w:val="0047187A"/>
    <w:rsid w:val="00473D37"/>
    <w:rsid w:val="004A6F57"/>
    <w:rsid w:val="004B3560"/>
    <w:rsid w:val="004D1D8F"/>
    <w:rsid w:val="004E1AEA"/>
    <w:rsid w:val="004F5C28"/>
    <w:rsid w:val="00502D04"/>
    <w:rsid w:val="005103C9"/>
    <w:rsid w:val="00512970"/>
    <w:rsid w:val="0053067B"/>
    <w:rsid w:val="00531C8A"/>
    <w:rsid w:val="0054199B"/>
    <w:rsid w:val="00552927"/>
    <w:rsid w:val="005623C8"/>
    <w:rsid w:val="00567B85"/>
    <w:rsid w:val="0058099A"/>
    <w:rsid w:val="005A3462"/>
    <w:rsid w:val="005D3323"/>
    <w:rsid w:val="005F4960"/>
    <w:rsid w:val="005F4C7E"/>
    <w:rsid w:val="00601487"/>
    <w:rsid w:val="006147AD"/>
    <w:rsid w:val="00642075"/>
    <w:rsid w:val="006422EA"/>
    <w:rsid w:val="0065780A"/>
    <w:rsid w:val="0066082B"/>
    <w:rsid w:val="00661C94"/>
    <w:rsid w:val="0067370C"/>
    <w:rsid w:val="006801EE"/>
    <w:rsid w:val="006870DD"/>
    <w:rsid w:val="006A1FB3"/>
    <w:rsid w:val="006A694D"/>
    <w:rsid w:val="006B521E"/>
    <w:rsid w:val="006E2720"/>
    <w:rsid w:val="006E785C"/>
    <w:rsid w:val="006F4AC5"/>
    <w:rsid w:val="0072585E"/>
    <w:rsid w:val="00735186"/>
    <w:rsid w:val="00767CDC"/>
    <w:rsid w:val="00776446"/>
    <w:rsid w:val="00787E0B"/>
    <w:rsid w:val="00791E3D"/>
    <w:rsid w:val="007A002C"/>
    <w:rsid w:val="007A2310"/>
    <w:rsid w:val="007D1610"/>
    <w:rsid w:val="007E1AB6"/>
    <w:rsid w:val="007F7D13"/>
    <w:rsid w:val="008044AE"/>
    <w:rsid w:val="008475B5"/>
    <w:rsid w:val="00863FA4"/>
    <w:rsid w:val="00872548"/>
    <w:rsid w:val="00886738"/>
    <w:rsid w:val="008B2A9C"/>
    <w:rsid w:val="008B6458"/>
    <w:rsid w:val="008E654C"/>
    <w:rsid w:val="008F0A7D"/>
    <w:rsid w:val="008F0F66"/>
    <w:rsid w:val="008F53BB"/>
    <w:rsid w:val="0090540B"/>
    <w:rsid w:val="00911964"/>
    <w:rsid w:val="00923279"/>
    <w:rsid w:val="009234F1"/>
    <w:rsid w:val="00936BCE"/>
    <w:rsid w:val="009411F0"/>
    <w:rsid w:val="00951EBF"/>
    <w:rsid w:val="0095711C"/>
    <w:rsid w:val="0096435D"/>
    <w:rsid w:val="00983037"/>
    <w:rsid w:val="00986054"/>
    <w:rsid w:val="00987A18"/>
    <w:rsid w:val="00995A23"/>
    <w:rsid w:val="009B35F6"/>
    <w:rsid w:val="009B682E"/>
    <w:rsid w:val="009D0925"/>
    <w:rsid w:val="009D11E3"/>
    <w:rsid w:val="009D3A64"/>
    <w:rsid w:val="009E76F0"/>
    <w:rsid w:val="00A23357"/>
    <w:rsid w:val="00A43B3B"/>
    <w:rsid w:val="00A46C6F"/>
    <w:rsid w:val="00A51445"/>
    <w:rsid w:val="00A55625"/>
    <w:rsid w:val="00A607AE"/>
    <w:rsid w:val="00A726C0"/>
    <w:rsid w:val="00AA1551"/>
    <w:rsid w:val="00AC4C8A"/>
    <w:rsid w:val="00AD15CC"/>
    <w:rsid w:val="00AD24D3"/>
    <w:rsid w:val="00B10426"/>
    <w:rsid w:val="00B22C85"/>
    <w:rsid w:val="00B469E7"/>
    <w:rsid w:val="00B51147"/>
    <w:rsid w:val="00B52075"/>
    <w:rsid w:val="00B57BAE"/>
    <w:rsid w:val="00B97218"/>
    <w:rsid w:val="00BB192D"/>
    <w:rsid w:val="00BC3566"/>
    <w:rsid w:val="00BD0902"/>
    <w:rsid w:val="00BF1210"/>
    <w:rsid w:val="00C06FD3"/>
    <w:rsid w:val="00C24DD8"/>
    <w:rsid w:val="00C56FE0"/>
    <w:rsid w:val="00C64F02"/>
    <w:rsid w:val="00C724FB"/>
    <w:rsid w:val="00C94210"/>
    <w:rsid w:val="00CD00C1"/>
    <w:rsid w:val="00CE3E41"/>
    <w:rsid w:val="00CF10D9"/>
    <w:rsid w:val="00CF53AB"/>
    <w:rsid w:val="00D24B38"/>
    <w:rsid w:val="00D444CC"/>
    <w:rsid w:val="00D61232"/>
    <w:rsid w:val="00D71049"/>
    <w:rsid w:val="00D755F3"/>
    <w:rsid w:val="00D76580"/>
    <w:rsid w:val="00D901B7"/>
    <w:rsid w:val="00D922CA"/>
    <w:rsid w:val="00D937A7"/>
    <w:rsid w:val="00DA218A"/>
    <w:rsid w:val="00DC0E13"/>
    <w:rsid w:val="00DC1A89"/>
    <w:rsid w:val="00DE4B6A"/>
    <w:rsid w:val="00E0141B"/>
    <w:rsid w:val="00E13C09"/>
    <w:rsid w:val="00E1418F"/>
    <w:rsid w:val="00E228AE"/>
    <w:rsid w:val="00E31B00"/>
    <w:rsid w:val="00E4568E"/>
    <w:rsid w:val="00E45E1F"/>
    <w:rsid w:val="00E520CF"/>
    <w:rsid w:val="00E65FA2"/>
    <w:rsid w:val="00E71F8D"/>
    <w:rsid w:val="00E72793"/>
    <w:rsid w:val="00E943D3"/>
    <w:rsid w:val="00EB01C7"/>
    <w:rsid w:val="00EC2E0C"/>
    <w:rsid w:val="00EC396E"/>
    <w:rsid w:val="00EC3EBF"/>
    <w:rsid w:val="00EC5D93"/>
    <w:rsid w:val="00ED787C"/>
    <w:rsid w:val="00F03D36"/>
    <w:rsid w:val="00F14803"/>
    <w:rsid w:val="00F35370"/>
    <w:rsid w:val="00F42950"/>
    <w:rsid w:val="00F5241B"/>
    <w:rsid w:val="00F83506"/>
    <w:rsid w:val="00FB2659"/>
    <w:rsid w:val="00FB31A4"/>
    <w:rsid w:val="00FC7085"/>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9F290"/>
  <w15:chartTrackingRefBased/>
  <w15:docId w15:val="{5063437B-A535-9442-87BE-ED7A1E22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147"/>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03D36"/>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customStyle="1" w:styleId="Default">
    <w:name w:val="Default"/>
    <w:rsid w:val="00F03D36"/>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ru-RU"/>
      <w14:textOutline w14:w="12700" w14:cap="flat" w14:cmpd="sng" w14:algn="ctr">
        <w14:noFill/>
        <w14:prstDash w14:val="solid"/>
        <w14:miter w14:lim="400000"/>
      </w14:textOutline>
    </w:rPr>
  </w:style>
  <w:style w:type="character" w:styleId="a3">
    <w:name w:val="Hyperlink"/>
    <w:basedOn w:val="a0"/>
    <w:uiPriority w:val="99"/>
    <w:unhideWhenUsed/>
    <w:rsid w:val="00F03D36"/>
    <w:rPr>
      <w:color w:val="0000FF"/>
      <w:u w:val="single"/>
    </w:rPr>
  </w:style>
  <w:style w:type="character" w:customStyle="1" w:styleId="apple-converted-space">
    <w:name w:val="apple-converted-space"/>
    <w:basedOn w:val="a0"/>
    <w:rsid w:val="005F4960"/>
  </w:style>
  <w:style w:type="paragraph" w:styleId="a4">
    <w:name w:val="header"/>
    <w:basedOn w:val="a"/>
    <w:link w:val="a5"/>
    <w:uiPriority w:val="99"/>
    <w:unhideWhenUsed/>
    <w:rsid w:val="00F14803"/>
    <w:pPr>
      <w:tabs>
        <w:tab w:val="center" w:pos="4680"/>
        <w:tab w:val="right" w:pos="9360"/>
      </w:tabs>
    </w:pPr>
  </w:style>
  <w:style w:type="character" w:customStyle="1" w:styleId="a5">
    <w:name w:val="Горен колонтитул Знак"/>
    <w:basedOn w:val="a0"/>
    <w:link w:val="a4"/>
    <w:uiPriority w:val="99"/>
    <w:rsid w:val="00F14803"/>
    <w:rPr>
      <w:rFonts w:ascii="Times New Roman" w:eastAsia="Times New Roman" w:hAnsi="Times New Roman" w:cs="Times New Roman"/>
      <w:lang w:eastAsia="en-GB"/>
    </w:rPr>
  </w:style>
  <w:style w:type="paragraph" w:styleId="a6">
    <w:name w:val="footer"/>
    <w:basedOn w:val="a"/>
    <w:link w:val="a7"/>
    <w:uiPriority w:val="99"/>
    <w:unhideWhenUsed/>
    <w:rsid w:val="00F14803"/>
    <w:pPr>
      <w:tabs>
        <w:tab w:val="center" w:pos="4680"/>
        <w:tab w:val="right" w:pos="9360"/>
      </w:tabs>
    </w:pPr>
  </w:style>
  <w:style w:type="character" w:customStyle="1" w:styleId="a7">
    <w:name w:val="Долен колонтитул Знак"/>
    <w:basedOn w:val="a0"/>
    <w:link w:val="a6"/>
    <w:uiPriority w:val="99"/>
    <w:rsid w:val="00F14803"/>
    <w:rPr>
      <w:rFonts w:ascii="Times New Roman" w:eastAsia="Times New Roman" w:hAnsi="Times New Roman" w:cs="Times New Roman"/>
      <w:lang w:eastAsia="en-GB"/>
    </w:rPr>
  </w:style>
  <w:style w:type="character" w:styleId="a8">
    <w:name w:val="Unresolved Mention"/>
    <w:basedOn w:val="a0"/>
    <w:uiPriority w:val="99"/>
    <w:semiHidden/>
    <w:unhideWhenUsed/>
    <w:rsid w:val="009D0925"/>
    <w:rPr>
      <w:color w:val="605E5C"/>
      <w:shd w:val="clear" w:color="auto" w:fill="E1DFDD"/>
    </w:rPr>
  </w:style>
  <w:style w:type="numbering" w:customStyle="1" w:styleId="Bullets">
    <w:name w:val="Bullets"/>
    <w:rsid w:val="00452962"/>
    <w:pPr>
      <w:numPr>
        <w:numId w:val="1"/>
      </w:numPr>
    </w:pPr>
  </w:style>
  <w:style w:type="paragraph" w:styleId="a9">
    <w:name w:val="List Paragraph"/>
    <w:basedOn w:val="a"/>
    <w:uiPriority w:val="34"/>
    <w:qFormat/>
    <w:rsid w:val="008B2A9C"/>
    <w:pPr>
      <w:ind w:left="720"/>
      <w:contextualSpacing/>
    </w:pPr>
  </w:style>
  <w:style w:type="paragraph" w:styleId="aa">
    <w:name w:val="Normal (Web)"/>
    <w:basedOn w:val="a"/>
    <w:uiPriority w:val="99"/>
    <w:unhideWhenUsed/>
    <w:rsid w:val="0032674B"/>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191">
      <w:bodyDiv w:val="1"/>
      <w:marLeft w:val="0"/>
      <w:marRight w:val="0"/>
      <w:marTop w:val="0"/>
      <w:marBottom w:val="0"/>
      <w:divBdr>
        <w:top w:val="none" w:sz="0" w:space="0" w:color="auto"/>
        <w:left w:val="none" w:sz="0" w:space="0" w:color="auto"/>
        <w:bottom w:val="none" w:sz="0" w:space="0" w:color="auto"/>
        <w:right w:val="none" w:sz="0" w:space="0" w:color="auto"/>
      </w:divBdr>
    </w:div>
    <w:div w:id="192882286">
      <w:bodyDiv w:val="1"/>
      <w:marLeft w:val="0"/>
      <w:marRight w:val="0"/>
      <w:marTop w:val="0"/>
      <w:marBottom w:val="0"/>
      <w:divBdr>
        <w:top w:val="none" w:sz="0" w:space="0" w:color="auto"/>
        <w:left w:val="none" w:sz="0" w:space="0" w:color="auto"/>
        <w:bottom w:val="none" w:sz="0" w:space="0" w:color="auto"/>
        <w:right w:val="none" w:sz="0" w:space="0" w:color="auto"/>
      </w:divBdr>
    </w:div>
    <w:div w:id="289826540">
      <w:bodyDiv w:val="1"/>
      <w:marLeft w:val="0"/>
      <w:marRight w:val="0"/>
      <w:marTop w:val="0"/>
      <w:marBottom w:val="0"/>
      <w:divBdr>
        <w:top w:val="none" w:sz="0" w:space="0" w:color="auto"/>
        <w:left w:val="none" w:sz="0" w:space="0" w:color="auto"/>
        <w:bottom w:val="none" w:sz="0" w:space="0" w:color="auto"/>
        <w:right w:val="none" w:sz="0" w:space="0" w:color="auto"/>
      </w:divBdr>
    </w:div>
    <w:div w:id="445736762">
      <w:bodyDiv w:val="1"/>
      <w:marLeft w:val="0"/>
      <w:marRight w:val="0"/>
      <w:marTop w:val="0"/>
      <w:marBottom w:val="0"/>
      <w:divBdr>
        <w:top w:val="none" w:sz="0" w:space="0" w:color="auto"/>
        <w:left w:val="none" w:sz="0" w:space="0" w:color="auto"/>
        <w:bottom w:val="none" w:sz="0" w:space="0" w:color="auto"/>
        <w:right w:val="none" w:sz="0" w:space="0" w:color="auto"/>
      </w:divBdr>
    </w:div>
    <w:div w:id="509026079">
      <w:bodyDiv w:val="1"/>
      <w:marLeft w:val="0"/>
      <w:marRight w:val="0"/>
      <w:marTop w:val="0"/>
      <w:marBottom w:val="0"/>
      <w:divBdr>
        <w:top w:val="none" w:sz="0" w:space="0" w:color="auto"/>
        <w:left w:val="none" w:sz="0" w:space="0" w:color="auto"/>
        <w:bottom w:val="none" w:sz="0" w:space="0" w:color="auto"/>
        <w:right w:val="none" w:sz="0" w:space="0" w:color="auto"/>
      </w:divBdr>
      <w:divsChild>
        <w:div w:id="172864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8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8461">
      <w:bodyDiv w:val="1"/>
      <w:marLeft w:val="0"/>
      <w:marRight w:val="0"/>
      <w:marTop w:val="0"/>
      <w:marBottom w:val="0"/>
      <w:divBdr>
        <w:top w:val="none" w:sz="0" w:space="0" w:color="auto"/>
        <w:left w:val="none" w:sz="0" w:space="0" w:color="auto"/>
        <w:bottom w:val="none" w:sz="0" w:space="0" w:color="auto"/>
        <w:right w:val="none" w:sz="0" w:space="0" w:color="auto"/>
      </w:divBdr>
    </w:div>
    <w:div w:id="878320537">
      <w:bodyDiv w:val="1"/>
      <w:marLeft w:val="0"/>
      <w:marRight w:val="0"/>
      <w:marTop w:val="0"/>
      <w:marBottom w:val="0"/>
      <w:divBdr>
        <w:top w:val="none" w:sz="0" w:space="0" w:color="auto"/>
        <w:left w:val="none" w:sz="0" w:space="0" w:color="auto"/>
        <w:bottom w:val="none" w:sz="0" w:space="0" w:color="auto"/>
        <w:right w:val="none" w:sz="0" w:space="0" w:color="auto"/>
      </w:divBdr>
    </w:div>
    <w:div w:id="889070474">
      <w:bodyDiv w:val="1"/>
      <w:marLeft w:val="0"/>
      <w:marRight w:val="0"/>
      <w:marTop w:val="0"/>
      <w:marBottom w:val="0"/>
      <w:divBdr>
        <w:top w:val="none" w:sz="0" w:space="0" w:color="auto"/>
        <w:left w:val="none" w:sz="0" w:space="0" w:color="auto"/>
        <w:bottom w:val="none" w:sz="0" w:space="0" w:color="auto"/>
        <w:right w:val="none" w:sz="0" w:space="0" w:color="auto"/>
      </w:divBdr>
    </w:div>
    <w:div w:id="1098449007">
      <w:bodyDiv w:val="1"/>
      <w:marLeft w:val="0"/>
      <w:marRight w:val="0"/>
      <w:marTop w:val="0"/>
      <w:marBottom w:val="0"/>
      <w:divBdr>
        <w:top w:val="none" w:sz="0" w:space="0" w:color="auto"/>
        <w:left w:val="none" w:sz="0" w:space="0" w:color="auto"/>
        <w:bottom w:val="none" w:sz="0" w:space="0" w:color="auto"/>
        <w:right w:val="none" w:sz="0" w:space="0" w:color="auto"/>
      </w:divBdr>
    </w:div>
    <w:div w:id="1236281736">
      <w:bodyDiv w:val="1"/>
      <w:marLeft w:val="0"/>
      <w:marRight w:val="0"/>
      <w:marTop w:val="0"/>
      <w:marBottom w:val="0"/>
      <w:divBdr>
        <w:top w:val="none" w:sz="0" w:space="0" w:color="auto"/>
        <w:left w:val="none" w:sz="0" w:space="0" w:color="auto"/>
        <w:bottom w:val="none" w:sz="0" w:space="0" w:color="auto"/>
        <w:right w:val="none" w:sz="0" w:space="0" w:color="auto"/>
      </w:divBdr>
      <w:divsChild>
        <w:div w:id="2060474013">
          <w:marLeft w:val="0"/>
          <w:marRight w:val="0"/>
          <w:marTop w:val="0"/>
          <w:marBottom w:val="0"/>
          <w:divBdr>
            <w:top w:val="none" w:sz="0" w:space="0" w:color="auto"/>
            <w:left w:val="none" w:sz="0" w:space="0" w:color="auto"/>
            <w:bottom w:val="none" w:sz="0" w:space="0" w:color="auto"/>
            <w:right w:val="none" w:sz="0" w:space="0" w:color="auto"/>
          </w:divBdr>
        </w:div>
        <w:div w:id="1651137304">
          <w:marLeft w:val="0"/>
          <w:marRight w:val="0"/>
          <w:marTop w:val="0"/>
          <w:marBottom w:val="0"/>
          <w:divBdr>
            <w:top w:val="none" w:sz="0" w:space="0" w:color="auto"/>
            <w:left w:val="none" w:sz="0" w:space="0" w:color="auto"/>
            <w:bottom w:val="none" w:sz="0" w:space="0" w:color="auto"/>
            <w:right w:val="none" w:sz="0" w:space="0" w:color="auto"/>
          </w:divBdr>
        </w:div>
        <w:div w:id="1526362262">
          <w:marLeft w:val="0"/>
          <w:marRight w:val="0"/>
          <w:marTop w:val="0"/>
          <w:marBottom w:val="0"/>
          <w:divBdr>
            <w:top w:val="none" w:sz="0" w:space="0" w:color="auto"/>
            <w:left w:val="none" w:sz="0" w:space="0" w:color="auto"/>
            <w:bottom w:val="none" w:sz="0" w:space="0" w:color="auto"/>
            <w:right w:val="none" w:sz="0" w:space="0" w:color="auto"/>
          </w:divBdr>
        </w:div>
      </w:divsChild>
    </w:div>
    <w:div w:id="1445271798">
      <w:bodyDiv w:val="1"/>
      <w:marLeft w:val="0"/>
      <w:marRight w:val="0"/>
      <w:marTop w:val="0"/>
      <w:marBottom w:val="0"/>
      <w:divBdr>
        <w:top w:val="none" w:sz="0" w:space="0" w:color="auto"/>
        <w:left w:val="none" w:sz="0" w:space="0" w:color="auto"/>
        <w:bottom w:val="none" w:sz="0" w:space="0" w:color="auto"/>
        <w:right w:val="none" w:sz="0" w:space="0" w:color="auto"/>
      </w:divBdr>
    </w:div>
    <w:div w:id="1691444415">
      <w:bodyDiv w:val="1"/>
      <w:marLeft w:val="0"/>
      <w:marRight w:val="0"/>
      <w:marTop w:val="0"/>
      <w:marBottom w:val="0"/>
      <w:divBdr>
        <w:top w:val="none" w:sz="0" w:space="0" w:color="auto"/>
        <w:left w:val="none" w:sz="0" w:space="0" w:color="auto"/>
        <w:bottom w:val="none" w:sz="0" w:space="0" w:color="auto"/>
        <w:right w:val="none" w:sz="0" w:space="0" w:color="auto"/>
      </w:divBdr>
    </w:div>
    <w:div w:id="1730377770">
      <w:bodyDiv w:val="1"/>
      <w:marLeft w:val="0"/>
      <w:marRight w:val="0"/>
      <w:marTop w:val="0"/>
      <w:marBottom w:val="0"/>
      <w:divBdr>
        <w:top w:val="none" w:sz="0" w:space="0" w:color="auto"/>
        <w:left w:val="none" w:sz="0" w:space="0" w:color="auto"/>
        <w:bottom w:val="none" w:sz="0" w:space="0" w:color="auto"/>
        <w:right w:val="none" w:sz="0" w:space="0" w:color="auto"/>
      </w:divBdr>
    </w:div>
    <w:div w:id="1731074764">
      <w:bodyDiv w:val="1"/>
      <w:marLeft w:val="0"/>
      <w:marRight w:val="0"/>
      <w:marTop w:val="0"/>
      <w:marBottom w:val="0"/>
      <w:divBdr>
        <w:top w:val="none" w:sz="0" w:space="0" w:color="auto"/>
        <w:left w:val="none" w:sz="0" w:space="0" w:color="auto"/>
        <w:bottom w:val="none" w:sz="0" w:space="0" w:color="auto"/>
        <w:right w:val="none" w:sz="0" w:space="0" w:color="auto"/>
      </w:divBdr>
    </w:div>
    <w:div w:id="1755080361">
      <w:bodyDiv w:val="1"/>
      <w:marLeft w:val="0"/>
      <w:marRight w:val="0"/>
      <w:marTop w:val="0"/>
      <w:marBottom w:val="0"/>
      <w:divBdr>
        <w:top w:val="none" w:sz="0" w:space="0" w:color="auto"/>
        <w:left w:val="none" w:sz="0" w:space="0" w:color="auto"/>
        <w:bottom w:val="none" w:sz="0" w:space="0" w:color="auto"/>
        <w:right w:val="none" w:sz="0" w:space="0" w:color="auto"/>
      </w:divBdr>
    </w:div>
    <w:div w:id="1928533040">
      <w:bodyDiv w:val="1"/>
      <w:marLeft w:val="0"/>
      <w:marRight w:val="0"/>
      <w:marTop w:val="0"/>
      <w:marBottom w:val="0"/>
      <w:divBdr>
        <w:top w:val="none" w:sz="0" w:space="0" w:color="auto"/>
        <w:left w:val="none" w:sz="0" w:space="0" w:color="auto"/>
        <w:bottom w:val="none" w:sz="0" w:space="0" w:color="auto"/>
        <w:right w:val="none" w:sz="0" w:space="0" w:color="auto"/>
      </w:divBdr>
    </w:div>
    <w:div w:id="20233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rieva.org" TargetMode="External"/><Relationship Id="rId3" Type="http://schemas.openxmlformats.org/officeDocument/2006/relationships/settings" Target="settings.xml"/><Relationship Id="rId7" Type="http://schemas.openxmlformats.org/officeDocument/2006/relationships/hyperlink" Target="http://www.futureunforgettab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utureunforgettable.com/&#1073;&#1080;&#1073;&#1083;&#1080;&#1086;&#1090;&#1077;&#1082;&#10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748</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Evgeniya Dimitrova</cp:lastModifiedBy>
  <cp:revision>78</cp:revision>
  <dcterms:created xsi:type="dcterms:W3CDTF">2021-09-15T19:22:00Z</dcterms:created>
  <dcterms:modified xsi:type="dcterms:W3CDTF">2021-10-23T08:22:00Z</dcterms:modified>
</cp:coreProperties>
</file>